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13C" w:rsidRPr="00BF0845" w:rsidRDefault="00F17B7A" w:rsidP="0038013C">
      <w:pPr>
        <w:jc w:val="center"/>
        <w:rPr>
          <w:rFonts w:ascii="Angsana New" w:hAnsi="Angsana New" w:cs="FreesiaUPC"/>
          <w:b/>
          <w:bCs/>
          <w:color w:val="FF0000"/>
          <w:sz w:val="36"/>
          <w:szCs w:val="36"/>
        </w:rPr>
      </w:pPr>
      <w:r>
        <w:rPr>
          <w:rFonts w:ascii="Angsana New" w:hAnsi="Angsana New" w:cs="FreesiaUPC"/>
          <w:b/>
          <w:bCs/>
          <w:noProof/>
          <w:color w:val="FF0000"/>
          <w:sz w:val="30"/>
          <w:szCs w:val="30"/>
          <w:lang w:eastAsia="ko-K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16.15pt;margin-top:13.7pt;width:82.65pt;height:41.4pt;z-index:251660288;mso-position-horizontal-relative:text;mso-position-vertical-relative:text" wrapcoords="-77 0 -77 21440 21600 21440 21600 0 -77 0">
            <v:imagedata r:id="rId9" o:title=""/>
          </v:shape>
          <o:OLEObject Type="Embed" ProgID="MSPhotoEd.3" ShapeID="_x0000_s1026" DrawAspect="Content" ObjectID="_1578904822" r:id="rId10"/>
        </w:pict>
      </w:r>
      <w:r w:rsidR="00230C48" w:rsidRPr="00F76B71">
        <w:rPr>
          <w:noProof/>
        </w:rPr>
        <w:drawing>
          <wp:anchor distT="0" distB="0" distL="114300" distR="114300" simplePos="0" relativeHeight="251665408" behindDoc="0" locked="0" layoutInCell="1" allowOverlap="1" wp14:anchorId="745CEDDE" wp14:editId="2C1E5DED">
            <wp:simplePos x="0" y="0"/>
            <wp:positionH relativeFrom="column">
              <wp:posOffset>2105025</wp:posOffset>
            </wp:positionH>
            <wp:positionV relativeFrom="paragraph">
              <wp:posOffset>74930</wp:posOffset>
            </wp:positionV>
            <wp:extent cx="1751330" cy="704850"/>
            <wp:effectExtent l="0" t="0" r="1270" b="0"/>
            <wp:wrapNone/>
            <wp:docPr id="15" name="Picture 15" descr="logo2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7" descr="logo254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2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0C48">
        <w:rPr>
          <w:rFonts w:ascii="TH SarabunIT๙" w:hAnsi="TH SarabunIT๙" w:cs="TH SarabunIT๙"/>
          <w:noProof/>
          <w:color w:val="0000FF"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240625BD" wp14:editId="1AE298EE">
            <wp:simplePos x="0" y="0"/>
            <wp:positionH relativeFrom="column">
              <wp:posOffset>1170305</wp:posOffset>
            </wp:positionH>
            <wp:positionV relativeFrom="paragraph">
              <wp:posOffset>102870</wp:posOffset>
            </wp:positionV>
            <wp:extent cx="793115" cy="744220"/>
            <wp:effectExtent l="0" t="0" r="6985" b="0"/>
            <wp:wrapNone/>
            <wp:docPr id="17" name="Picture 28" descr="Sepo_Logo - t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Sepo_Logo - tran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8013C" w:rsidRPr="00BF0845" w:rsidRDefault="0038013C" w:rsidP="0038013C">
      <w:pPr>
        <w:jc w:val="center"/>
        <w:rPr>
          <w:rFonts w:ascii="Angsana New" w:hAnsi="Angsana New" w:cs="FreesiaUPC"/>
          <w:b/>
          <w:bCs/>
          <w:color w:val="FF0000"/>
          <w:sz w:val="36"/>
          <w:szCs w:val="36"/>
        </w:rPr>
      </w:pP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00C54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แบบสอบถาม  </w:t>
      </w: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00C54">
        <w:rPr>
          <w:rFonts w:ascii="TH SarabunPSK" w:hAnsi="TH SarabunPSK" w:cs="TH SarabunPSK"/>
          <w:b/>
          <w:bCs/>
          <w:sz w:val="36"/>
          <w:szCs w:val="36"/>
          <w:cs/>
        </w:rPr>
        <w:t xml:space="preserve">เพื่อประกอบการพิจารณารางวัลรัฐวิสาหกิจดีเด่น </w:t>
      </w:r>
      <w:r w:rsidR="00BB1524" w:rsidRPr="00522800">
        <w:rPr>
          <w:rFonts w:ascii="TH SarabunPSK" w:hAnsi="TH SarabunPSK" w:cs="TH SarabunPSK"/>
          <w:b/>
          <w:bCs/>
          <w:sz w:val="36"/>
          <w:szCs w:val="36"/>
          <w:cs/>
        </w:rPr>
        <w:t>ประจำปี</w:t>
      </w:r>
      <w:r w:rsidR="00BB1524" w:rsidRPr="00800C54">
        <w:rPr>
          <w:rFonts w:ascii="TH SarabunPSK" w:hAnsi="TH SarabunPSK" w:cs="TH SarabunPSK"/>
          <w:b/>
          <w:bCs/>
          <w:sz w:val="36"/>
          <w:szCs w:val="36"/>
          <w:cs/>
        </w:rPr>
        <w:t xml:space="preserve">บัญชี </w:t>
      </w:r>
      <w:r w:rsidR="00BB1524" w:rsidRPr="00800C54">
        <w:rPr>
          <w:rFonts w:ascii="TH SarabunPSK" w:hAnsi="TH SarabunPSK" w:cs="TH SarabunPSK"/>
          <w:b/>
          <w:bCs/>
          <w:sz w:val="36"/>
          <w:szCs w:val="36"/>
        </w:rPr>
        <w:t>256</w:t>
      </w:r>
      <w:r w:rsidR="00BB1524"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00C54">
        <w:rPr>
          <w:rFonts w:ascii="TH SarabunPSK" w:hAnsi="TH SarabunPSK" w:cs="TH SarabunPSK"/>
          <w:b/>
          <w:bCs/>
          <w:sz w:val="36"/>
          <w:szCs w:val="36"/>
          <w:cs/>
        </w:rPr>
        <w:t>(</w:t>
      </w:r>
      <w:r w:rsidR="00153B26" w:rsidRPr="00153B26">
        <w:rPr>
          <w:rFonts w:ascii="TH SarabunPSK" w:hAnsi="TH SarabunPSK" w:cs="TH SarabunPSK"/>
          <w:b/>
          <w:bCs/>
          <w:sz w:val="36"/>
          <w:szCs w:val="36"/>
          <w:cs/>
        </w:rPr>
        <w:t>ด้านการ</w:t>
      </w:r>
      <w:r w:rsidR="00EA4DA0">
        <w:rPr>
          <w:rFonts w:ascii="TH SarabunPSK" w:hAnsi="TH SarabunPSK" w:cs="TH SarabunPSK" w:hint="cs"/>
          <w:b/>
          <w:bCs/>
          <w:sz w:val="36"/>
          <w:szCs w:val="36"/>
          <w:cs/>
        </w:rPr>
        <w:t>ควบคุมภายใน</w:t>
      </w:r>
      <w:r w:rsidRPr="00522800">
        <w:rPr>
          <w:rFonts w:ascii="TH SarabunPSK" w:hAnsi="TH SarabunPSK" w:cs="TH SarabunPSK"/>
          <w:b/>
          <w:bCs/>
          <w:sz w:val="36"/>
          <w:szCs w:val="36"/>
          <w:cs/>
        </w:rPr>
        <w:t xml:space="preserve">) </w:t>
      </w:r>
    </w:p>
    <w:p w:rsidR="0038013C" w:rsidRPr="00026EC1" w:rsidRDefault="0038013C" w:rsidP="0038013C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26EC1">
        <w:rPr>
          <w:rFonts w:ascii="TH SarabunPSK" w:hAnsi="TH SarabunPSK" w:cs="TH SarabunPSK"/>
          <w:b/>
          <w:bCs/>
          <w:sz w:val="32"/>
          <w:szCs w:val="32"/>
          <w:cs/>
        </w:rPr>
        <w:t>สำหรับ</w:t>
      </w:r>
    </w:p>
    <w:p w:rsidR="0038013C" w:rsidRPr="00800C54" w:rsidRDefault="00BD18B7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รัฐวิสาหกิจ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:</w:t>
      </w:r>
      <w:r w:rsidR="0038013C" w:rsidRPr="00800C54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38013C" w:rsidRPr="00800C54">
        <w:rPr>
          <w:rFonts w:ascii="TH SarabunPSK" w:hAnsi="TH SarabunPSK" w:cs="TH SarabunPSK"/>
          <w:b/>
          <w:bCs/>
          <w:sz w:val="30"/>
          <w:szCs w:val="30"/>
        </w:rPr>
        <w:t>………………………………</w:t>
      </w:r>
      <w:r w:rsidR="00230C48">
        <w:rPr>
          <w:rFonts w:ascii="TH SarabunPSK" w:hAnsi="TH SarabunPSK" w:cs="TH SarabunPSK"/>
          <w:b/>
          <w:bCs/>
          <w:sz w:val="30"/>
          <w:szCs w:val="30"/>
        </w:rPr>
        <w:t>………………</w:t>
      </w:r>
      <w:r w:rsidR="0038013C" w:rsidRPr="00800C54">
        <w:rPr>
          <w:rFonts w:ascii="TH SarabunPSK" w:hAnsi="TH SarabunPSK" w:cs="TH SarabunPSK"/>
          <w:b/>
          <w:bCs/>
          <w:sz w:val="30"/>
          <w:szCs w:val="30"/>
        </w:rPr>
        <w:t>…………….</w:t>
      </w: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800C54">
        <w:rPr>
          <w:rFonts w:ascii="TH SarabunPSK" w:hAnsi="TH SarabunPSK" w:cs="TH SarabunPSK"/>
          <w:b/>
          <w:bCs/>
          <w:sz w:val="30"/>
          <w:szCs w:val="30"/>
          <w:cs/>
        </w:rPr>
        <w:t>ผู้ประสานงาน........................</w:t>
      </w:r>
      <w:r w:rsidR="00230C48">
        <w:rPr>
          <w:rFonts w:ascii="TH SarabunPSK" w:hAnsi="TH SarabunPSK" w:cs="TH SarabunPSK" w:hint="cs"/>
          <w:b/>
          <w:bCs/>
          <w:sz w:val="30"/>
          <w:szCs w:val="30"/>
          <w:cs/>
        </w:rPr>
        <w:t>........................</w:t>
      </w:r>
      <w:r w:rsidRPr="00800C54">
        <w:rPr>
          <w:rFonts w:ascii="TH SarabunPSK" w:hAnsi="TH SarabunPSK" w:cs="TH SarabunPSK"/>
          <w:b/>
          <w:bCs/>
          <w:sz w:val="30"/>
          <w:szCs w:val="30"/>
          <w:cs/>
        </w:rPr>
        <w:t>................</w:t>
      </w:r>
      <w:r w:rsidR="00026EC1">
        <w:rPr>
          <w:rFonts w:ascii="TH SarabunPSK" w:hAnsi="TH SarabunPSK" w:cs="TH SarabunPSK" w:hint="cs"/>
          <w:b/>
          <w:bCs/>
          <w:sz w:val="30"/>
          <w:szCs w:val="30"/>
          <w:cs/>
        </w:rPr>
        <w:t>............................</w:t>
      </w:r>
      <w:r w:rsidRPr="00800C54">
        <w:rPr>
          <w:rFonts w:ascii="TH SarabunPSK" w:hAnsi="TH SarabunPSK" w:cs="TH SarabunPSK"/>
          <w:b/>
          <w:bCs/>
          <w:sz w:val="30"/>
          <w:szCs w:val="30"/>
          <w:cs/>
        </w:rPr>
        <w:t>.. เบอร์ติดต่อ........</w:t>
      </w:r>
      <w:r w:rsidR="00026EC1">
        <w:rPr>
          <w:rFonts w:ascii="TH SarabunPSK" w:hAnsi="TH SarabunPSK" w:cs="TH SarabunPSK" w:hint="cs"/>
          <w:b/>
          <w:bCs/>
          <w:sz w:val="30"/>
          <w:szCs w:val="30"/>
          <w:cs/>
        </w:rPr>
        <w:t>..........</w:t>
      </w:r>
      <w:r w:rsidRPr="00800C54">
        <w:rPr>
          <w:rFonts w:ascii="TH SarabunPSK" w:hAnsi="TH SarabunPSK" w:cs="TH SarabunPSK"/>
          <w:b/>
          <w:bCs/>
          <w:sz w:val="30"/>
          <w:szCs w:val="30"/>
          <w:cs/>
        </w:rPr>
        <w:t>...................</w:t>
      </w: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800C54">
        <w:rPr>
          <w:rFonts w:ascii="TH SarabunPSK" w:hAnsi="TH SarabunPSK" w:cs="TH SarabunPSK"/>
          <w:b/>
          <w:bCs/>
          <w:sz w:val="30"/>
          <w:szCs w:val="30"/>
        </w:rPr>
        <w:t>E-Mail</w:t>
      </w:r>
      <w:proofErr w:type="gramStart"/>
      <w:r w:rsidRPr="00800C54">
        <w:rPr>
          <w:rFonts w:ascii="TH SarabunPSK" w:hAnsi="TH SarabunPSK" w:cs="TH SarabunPSK"/>
          <w:b/>
          <w:bCs/>
          <w:sz w:val="30"/>
          <w:szCs w:val="30"/>
        </w:rPr>
        <w:t>:................................................</w:t>
      </w:r>
      <w:r w:rsidR="00026EC1">
        <w:rPr>
          <w:rFonts w:ascii="TH SarabunPSK" w:hAnsi="TH SarabunPSK" w:cs="TH SarabunPSK"/>
          <w:b/>
          <w:bCs/>
          <w:sz w:val="30"/>
          <w:szCs w:val="30"/>
        </w:rPr>
        <w:t>................</w:t>
      </w:r>
      <w:r w:rsidRPr="00800C54">
        <w:rPr>
          <w:rFonts w:ascii="TH SarabunPSK" w:hAnsi="TH SarabunPSK" w:cs="TH SarabunPSK"/>
          <w:b/>
          <w:bCs/>
          <w:sz w:val="30"/>
          <w:szCs w:val="30"/>
        </w:rPr>
        <w:t>.......................</w:t>
      </w:r>
      <w:proofErr w:type="gramEnd"/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W w:w="96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38013C" w:rsidRPr="00800C54" w:rsidTr="00025F81">
        <w:tc>
          <w:tcPr>
            <w:tcW w:w="9648" w:type="dxa"/>
          </w:tcPr>
          <w:p w:rsidR="0038013C" w:rsidRPr="00800C54" w:rsidRDefault="0038013C" w:rsidP="00025F8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38013C" w:rsidRPr="00935EC8" w:rsidRDefault="0038013C" w:rsidP="00025F81">
            <w:pPr>
              <w:tabs>
                <w:tab w:val="left" w:pos="4140"/>
              </w:tabs>
              <w:rPr>
                <w:rFonts w:ascii="TH SarabunPSK" w:hAnsi="TH SarabunPSK" w:cs="TH SarabunPSK"/>
                <w:sz w:val="28"/>
              </w:rPr>
            </w:pPr>
            <w:r w:rsidRPr="00800C5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 </w:t>
            </w:r>
            <w:r w:rsidRPr="00935EC8">
              <w:rPr>
                <w:rFonts w:ascii="TH SarabunPSK" w:hAnsi="TH SarabunPSK" w:cs="TH SarabunPSK"/>
                <w:sz w:val="28"/>
                <w:cs/>
              </w:rPr>
              <w:t>คำชี้แจง</w:t>
            </w:r>
          </w:p>
          <w:p w:rsidR="00935EC8" w:rsidRDefault="00935EC8" w:rsidP="00935EC8">
            <w:pPr>
              <w:numPr>
                <w:ilvl w:val="0"/>
                <w:numId w:val="1"/>
              </w:numPr>
              <w:spacing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935EC8">
              <w:rPr>
                <w:rFonts w:ascii="TH SarabunPSK" w:hAnsi="TH SarabunPSK" w:cs="TH SarabunPSK"/>
                <w:sz w:val="28"/>
                <w:cs/>
              </w:rPr>
              <w:t xml:space="preserve">รางวัลรัฐวิสาหกิจดีเด่นประจำปีบัญชี 2561 </w:t>
            </w:r>
            <w:r w:rsidRPr="00935EC8">
              <w:rPr>
                <w:rFonts w:ascii="TH SarabunPSK" w:hAnsi="TH SarabunPSK" w:cs="TH SarabunPSK" w:hint="cs"/>
                <w:sz w:val="28"/>
                <w:cs/>
              </w:rPr>
              <w:t>จะพิจารณา</w:t>
            </w:r>
            <w:r w:rsidR="00522800">
              <w:rPr>
                <w:rFonts w:ascii="TH SarabunPSK" w:hAnsi="TH SarabunPSK" w:cs="TH SarabunPSK" w:hint="cs"/>
                <w:sz w:val="28"/>
                <w:cs/>
              </w:rPr>
              <w:t>จาก</w:t>
            </w:r>
            <w:r w:rsidRPr="00935EC8">
              <w:rPr>
                <w:rFonts w:ascii="TH SarabunPSK" w:hAnsi="TH SarabunPSK" w:cs="TH SarabunPSK" w:hint="cs"/>
                <w:sz w:val="28"/>
                <w:cs/>
              </w:rPr>
              <w:t>การดำเนินงานของรัฐวิสาหกิจ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สำหรับ</w:t>
            </w:r>
            <w:r w:rsidRPr="00935EC8">
              <w:rPr>
                <w:rFonts w:ascii="TH SarabunPSK" w:hAnsi="TH SarabunPSK" w:cs="TH SarabunPSK" w:hint="cs"/>
                <w:sz w:val="28"/>
                <w:cs/>
              </w:rPr>
              <w:t>ปีบัญชี 2560</w:t>
            </w:r>
          </w:p>
          <w:p w:rsidR="0038013C" w:rsidRDefault="0038013C" w:rsidP="00025F81">
            <w:pPr>
              <w:numPr>
                <w:ilvl w:val="0"/>
                <w:numId w:val="1"/>
              </w:numPr>
              <w:spacing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935EC8">
              <w:rPr>
                <w:rFonts w:ascii="TH SarabunPSK" w:hAnsi="TH SarabunPSK" w:cs="TH SarabunPSK"/>
                <w:sz w:val="28"/>
                <w:cs/>
              </w:rPr>
              <w:t xml:space="preserve">ในการพิจารณาการดำเนินงานจะพิจารณาหลักฐานที่สามารถอ้างอิงได้ </w:t>
            </w:r>
          </w:p>
          <w:p w:rsidR="0038013C" w:rsidRPr="00935EC8" w:rsidRDefault="0038013C" w:rsidP="00025F81">
            <w:pPr>
              <w:numPr>
                <w:ilvl w:val="0"/>
                <w:numId w:val="1"/>
              </w:numPr>
              <w:spacing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935EC8">
              <w:rPr>
                <w:rFonts w:ascii="TH SarabunPSK" w:hAnsi="TH SarabunPSK" w:cs="TH SarabunPSK"/>
                <w:sz w:val="28"/>
                <w:cs/>
              </w:rPr>
              <w:t>สำหรับเอกสาร ประกอบการตอบแบบสอบถาม หลักฐานสนับสนุน และข้อมูลเพิ่มเติมเพื่อใช้ในการอ้างอิง</w:t>
            </w:r>
            <w:r w:rsidR="00230C4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935EC8">
              <w:rPr>
                <w:rFonts w:ascii="TH SarabunPSK" w:hAnsi="TH SarabunPSK" w:cs="TH SarabunPSK"/>
                <w:sz w:val="28"/>
                <w:cs/>
              </w:rPr>
              <w:t xml:space="preserve">กรุณานำส่งโดยจัดเรียงเอกสารให้สอดคล้องตามเลขที่เอกสารที่ระบุ  </w:t>
            </w:r>
          </w:p>
          <w:p w:rsidR="00935EC8" w:rsidRPr="00935EC8" w:rsidRDefault="0038013C" w:rsidP="00D91608">
            <w:pPr>
              <w:numPr>
                <w:ilvl w:val="0"/>
                <w:numId w:val="1"/>
              </w:numPr>
              <w:spacing w:after="240"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935EC8">
              <w:rPr>
                <w:rFonts w:ascii="TH SarabunPSK" w:hAnsi="TH SarabunPSK" w:cs="TH SarabunPSK"/>
                <w:sz w:val="28"/>
                <w:cs/>
              </w:rPr>
              <w:t>รัฐวิสาหกิจ ไม่จำเป็นต้องส่งเอกสารอ้างอิงหลายชุดในกรณีที่เอกสาร 1 ชุด สาม</w:t>
            </w:r>
            <w:r w:rsidR="00025F81" w:rsidRPr="00935EC8">
              <w:rPr>
                <w:rFonts w:ascii="TH SarabunPSK" w:hAnsi="TH SarabunPSK" w:cs="TH SarabunPSK"/>
                <w:sz w:val="28"/>
                <w:cs/>
              </w:rPr>
              <w:t>ารถตอบประเด็นคำถามได้หลายหัวข้อ</w:t>
            </w:r>
            <w:r w:rsidRPr="00935EC8">
              <w:rPr>
                <w:rFonts w:ascii="TH SarabunPSK" w:hAnsi="TH SarabunPSK" w:cs="TH SarabunPSK"/>
                <w:sz w:val="28"/>
                <w:cs/>
              </w:rPr>
              <w:t>ขอให้รัฐวิสาหกิจจัดส่งเอกสารเพียงชุดเดียว</w:t>
            </w:r>
            <w:r w:rsidRPr="00935EC8">
              <w:rPr>
                <w:rFonts w:ascii="TH SarabunPSK" w:hAnsi="TH SarabunPSK" w:cs="TH SarabunPSK"/>
                <w:sz w:val="28"/>
              </w:rPr>
              <w:t xml:space="preserve"> </w:t>
            </w:r>
            <w:r w:rsidRPr="00935EC8">
              <w:rPr>
                <w:rFonts w:ascii="TH SarabunPSK" w:hAnsi="TH SarabunPSK" w:cs="TH SarabunPSK"/>
                <w:sz w:val="28"/>
                <w:cs/>
              </w:rPr>
              <w:t>โดยระบุ เอกสารประกอบลำดับที่อ้างถึงก่อนเป็นหลัก</w:t>
            </w:r>
          </w:p>
        </w:tc>
      </w:tr>
    </w:tbl>
    <w:p w:rsidR="00935EC8" w:rsidRPr="00F772FD" w:rsidRDefault="00935EC8" w:rsidP="00935EC8">
      <w:pPr>
        <w:spacing w:before="100" w:beforeAutospacing="1" w:after="100" w:afterAutospacing="1"/>
        <w:ind w:firstLine="360"/>
        <w:jc w:val="thaiDistribute"/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</w:pP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  <w:t>ทั้งนี้ขอให้ส่งเอกสาร</w:t>
      </w:r>
      <w:r w:rsidRP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cs/>
        </w:rPr>
        <w:t>เพิ่มเติม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  <w:t>ใน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  <w:cs/>
        </w:rPr>
        <w:t>รูปแบบ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</w:rPr>
        <w:t xml:space="preserve"> CD</w:t>
      </w:r>
      <w:r w:rsidRP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u w:val="single"/>
          <w:cs/>
        </w:rPr>
        <w:t xml:space="preserve"> หรือ 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</w:rPr>
        <w:t>DVD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</w:rPr>
        <w:t xml:space="preserve"> </w:t>
      </w:r>
      <w:r w:rsidRP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cs/>
        </w:rPr>
        <w:t>และ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  <w:t>แบบสอบถามเพื่อประกอบการพิจารณารางวัลรัฐวิสาหกิจดีเด่น</w:t>
      </w:r>
      <w:r w:rsidR="00230C48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u w:val="single"/>
          <w:cs/>
        </w:rPr>
        <w:t xml:space="preserve">          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  <w:cs/>
        </w:rPr>
        <w:t xml:space="preserve">ในรูปแบบของ 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</w:rPr>
        <w:t>Microsoft Word</w:t>
      </w:r>
      <w:r w:rsid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cs/>
        </w:rPr>
        <w:t xml:space="preserve"> (ถ้ามี)</w:t>
      </w:r>
    </w:p>
    <w:p w:rsidR="00800C54" w:rsidRPr="00573185" w:rsidRDefault="00800C54" w:rsidP="00800C54">
      <w:pPr>
        <w:jc w:val="thaiDistribute"/>
        <w:rPr>
          <w:rFonts w:ascii="TH SarabunPSK" w:hAnsi="TH SarabunPSK" w:cs="TH SarabunPSK"/>
          <w:sz w:val="28"/>
        </w:rPr>
      </w:pPr>
      <w:r w:rsidRPr="00573185">
        <w:rPr>
          <w:rFonts w:ascii="TH SarabunPSK" w:hAnsi="TH SarabunPSK" w:cs="TH SarabunPSK"/>
          <w:b/>
          <w:bCs/>
          <w:sz w:val="28"/>
          <w:cs/>
        </w:rPr>
        <w:t xml:space="preserve">กรุณาส่งกลับคืนที่: </w:t>
      </w:r>
      <w:r w:rsidRPr="00F17B7A">
        <w:rPr>
          <w:rFonts w:ascii="TH SarabunPSK" w:hAnsi="TH SarabunPSK" w:cs="TH SarabunPSK"/>
          <w:spacing w:val="-6"/>
          <w:sz w:val="28"/>
          <w:cs/>
        </w:rPr>
        <w:t>ฝ่ายเลขานุการคณะกรรมการตัดสินรางวัลรัฐวิสาหกิจดีเด่น ประจำปี 2561</w:t>
      </w:r>
      <w:r w:rsidR="00F17B7A" w:rsidRPr="00F17B7A">
        <w:rPr>
          <w:rFonts w:ascii="TH SarabunPSK" w:hAnsi="TH SarabunPSK" w:cs="TH SarabunPSK"/>
          <w:spacing w:val="-6"/>
          <w:sz w:val="28"/>
        </w:rPr>
        <w:t xml:space="preserve"> </w:t>
      </w:r>
      <w:r w:rsidRPr="00F17B7A">
        <w:rPr>
          <w:rFonts w:ascii="TH SarabunPSK" w:hAnsi="TH SarabunPSK" w:cs="TH SarabunPSK"/>
          <w:spacing w:val="-6"/>
          <w:sz w:val="28"/>
          <w:cs/>
        </w:rPr>
        <w:t xml:space="preserve">สำนักงานคณะกรรมการนโยบายรัฐวิสาหกิจ ชั้น </w:t>
      </w:r>
      <w:r w:rsidR="00025F81" w:rsidRPr="00F17B7A">
        <w:rPr>
          <w:rFonts w:ascii="TH SarabunPSK" w:hAnsi="TH SarabunPSK" w:cs="TH SarabunPSK"/>
          <w:spacing w:val="-6"/>
          <w:sz w:val="28"/>
          <w:cs/>
        </w:rPr>
        <w:t>3</w:t>
      </w:r>
      <w:r w:rsidRPr="00F17B7A">
        <w:rPr>
          <w:rFonts w:ascii="TH SarabunPSK" w:hAnsi="TH SarabunPSK" w:cs="TH SarabunPSK"/>
          <w:spacing w:val="-6"/>
          <w:sz w:val="28"/>
          <w:cs/>
        </w:rPr>
        <w:t xml:space="preserve"> อาคารธนาคารพัฒนาวิสาหกิจข</w:t>
      </w:r>
      <w:r w:rsidR="00F17B7A" w:rsidRPr="00F17B7A">
        <w:rPr>
          <w:rFonts w:ascii="TH SarabunPSK" w:hAnsi="TH SarabunPSK" w:cs="TH SarabunPSK"/>
          <w:spacing w:val="-6"/>
          <w:sz w:val="28"/>
          <w:cs/>
        </w:rPr>
        <w:t>นาดกลางและขนาดย่อมแห่งประเทศไทย</w:t>
      </w:r>
      <w:r w:rsidR="00F17B7A" w:rsidRPr="00F17B7A">
        <w:rPr>
          <w:rFonts w:ascii="TH SarabunPSK" w:hAnsi="TH SarabunPSK" w:cs="TH SarabunPSK"/>
          <w:spacing w:val="-6"/>
          <w:sz w:val="28"/>
        </w:rPr>
        <w:t xml:space="preserve"> </w:t>
      </w:r>
      <w:r w:rsidRPr="00F17B7A">
        <w:rPr>
          <w:rFonts w:ascii="TH SarabunPSK" w:hAnsi="TH SarabunPSK" w:cs="TH SarabunPSK"/>
          <w:spacing w:val="-6"/>
          <w:sz w:val="28"/>
          <w:cs/>
        </w:rPr>
        <w:t xml:space="preserve">ถนนพหลโยธิน เขตพญาไท กรุงเทพฯ </w:t>
      </w:r>
      <w:r w:rsidR="00025F81" w:rsidRPr="00F17B7A">
        <w:rPr>
          <w:rFonts w:ascii="TH SarabunPSK" w:hAnsi="TH SarabunPSK" w:cs="TH SarabunPSK"/>
          <w:spacing w:val="-6"/>
          <w:sz w:val="28"/>
          <w:cs/>
        </w:rPr>
        <w:t>10400</w:t>
      </w:r>
    </w:p>
    <w:p w:rsidR="00216D70" w:rsidRPr="00A024CF" w:rsidRDefault="00800C54" w:rsidP="00F17B7A">
      <w:pPr>
        <w:spacing w:before="240"/>
        <w:jc w:val="center"/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</w:pP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 xml:space="preserve">ภายในวันที่ </w:t>
      </w:r>
      <w:r w:rsidR="00C505DA"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 xml:space="preserve">15 </w:t>
      </w:r>
      <w:r w:rsidR="00C505DA" w:rsidRPr="00A024CF">
        <w:rPr>
          <w:rFonts w:ascii="TH SarabunPSK" w:hAnsi="TH SarabunPSK" w:cs="TH SarabunPSK" w:hint="cs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>พฤษภาคม</w:t>
      </w:r>
      <w:r w:rsidR="00F17B7A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 xml:space="preserve"> </w:t>
      </w:r>
      <w:r w:rsidR="009874D9"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>2561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 xml:space="preserve"> เวลา</w:t>
      </w:r>
      <w:bookmarkStart w:id="0" w:name="_GoBack"/>
      <w:bookmarkEnd w:id="0"/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 xml:space="preserve"> 16.00 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>น</w:t>
      </w:r>
    </w:p>
    <w:p w:rsidR="00025F81" w:rsidRPr="00025F81" w:rsidRDefault="00025F81" w:rsidP="00573185">
      <w:pPr>
        <w:numPr>
          <w:ilvl w:val="0"/>
          <w:numId w:val="4"/>
        </w:numPr>
        <w:tabs>
          <w:tab w:val="num" w:pos="360"/>
        </w:tabs>
        <w:spacing w:before="240"/>
        <w:ind w:left="360" w:hanging="304"/>
        <w:rPr>
          <w:rFonts w:ascii="TH SarabunPSK" w:hAnsi="TH SarabunPSK" w:cs="TH SarabunPSK"/>
          <w:color w:val="000000"/>
          <w:sz w:val="28"/>
        </w:rPr>
      </w:pPr>
      <w:r w:rsidRPr="00025F81">
        <w:rPr>
          <w:rFonts w:ascii="TH SarabunPSK" w:hAnsi="TH SarabunPSK" w:cs="TH SarabunPSK"/>
          <w:b/>
          <w:bCs/>
          <w:color w:val="000000"/>
          <w:sz w:val="28"/>
          <w:cs/>
        </w:rPr>
        <w:t>หากมีข้อสงสัย โปรดติดต่อ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</w:rPr>
        <w:t xml:space="preserve">: </w:t>
      </w:r>
    </w:p>
    <w:p w:rsidR="00025F81" w:rsidRPr="00025F81" w:rsidRDefault="00025F81" w:rsidP="00B27D97">
      <w:pPr>
        <w:numPr>
          <w:ilvl w:val="0"/>
          <w:numId w:val="5"/>
        </w:numPr>
        <w:spacing w:line="216" w:lineRule="auto"/>
        <w:ind w:right="-180"/>
        <w:jc w:val="thaiDistribute"/>
        <w:rPr>
          <w:rFonts w:ascii="TH SarabunPSK" w:hAnsi="TH SarabunPSK" w:cs="TH SarabunPSK"/>
          <w:color w:val="3333CC"/>
          <w:sz w:val="28"/>
        </w:rPr>
      </w:pPr>
      <w:r w:rsidRPr="00025F81">
        <w:rPr>
          <w:rFonts w:ascii="TH SarabunPSK" w:hAnsi="TH SarabunPSK" w:cs="TH SarabunPSK"/>
          <w:b/>
          <w:bCs/>
          <w:color w:val="3333CC"/>
          <w:sz w:val="28"/>
          <w:cs/>
        </w:rPr>
        <w:t>สำนักงานคณะกรรมการนโยบายรัฐวิสาหกิจ</w:t>
      </w:r>
    </w:p>
    <w:p w:rsidR="00B27D97" w:rsidRPr="00B27D97" w:rsidRDefault="00B27D97" w:rsidP="00B27D97">
      <w:pPr>
        <w:pStyle w:val="ListParagraph"/>
        <w:spacing w:line="216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B27D97">
        <w:rPr>
          <w:rFonts w:ascii="TH SarabunPSK" w:hAnsi="TH SarabunPSK" w:cs="TH SarabunPSK"/>
          <w:color w:val="000000"/>
          <w:sz w:val="28"/>
          <w:cs/>
        </w:rPr>
        <w:t>นางสาวอุษณีย์ มหากิจศิริ</w:t>
      </w:r>
      <w:r w:rsidRPr="00B27D97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2126</w:t>
      </w:r>
      <w:r w:rsidRPr="00B27D97">
        <w:rPr>
          <w:rFonts w:ascii="TH SarabunPSK" w:hAnsi="TH SarabunPSK" w:cs="TH SarabunPSK"/>
          <w:color w:val="000000"/>
          <w:sz w:val="28"/>
        </w:rPr>
        <w:t xml:space="preserve"> E-mail: ausanee_m@sepo.go.th</w:t>
      </w:r>
    </w:p>
    <w:p w:rsidR="00B27D97" w:rsidRPr="00B27D97" w:rsidRDefault="00B27D97" w:rsidP="00B27D97">
      <w:pPr>
        <w:pStyle w:val="ListParagraph"/>
        <w:spacing w:line="216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B27D97">
        <w:rPr>
          <w:rFonts w:ascii="TH SarabunPSK" w:hAnsi="TH SarabunPSK" w:cs="TH SarabunPSK"/>
          <w:color w:val="000000"/>
          <w:sz w:val="28"/>
          <w:cs/>
        </w:rPr>
        <w:t xml:space="preserve">นายทายาท ชมเชย </w:t>
      </w:r>
      <w:r w:rsidRPr="00B27D97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3117</w:t>
      </w:r>
      <w:r w:rsidRPr="00B27D97">
        <w:rPr>
          <w:rFonts w:ascii="TH SarabunPSK" w:hAnsi="TH SarabunPSK" w:cs="TH SarabunPSK"/>
          <w:color w:val="000000"/>
          <w:sz w:val="28"/>
        </w:rPr>
        <w:t xml:space="preserve"> E-mail: tayat_c@sepo.go.th</w:t>
      </w:r>
    </w:p>
    <w:p w:rsidR="00B27D97" w:rsidRPr="00B27D97" w:rsidRDefault="00B27D97" w:rsidP="00B27D97">
      <w:pPr>
        <w:pStyle w:val="ListParagraph"/>
        <w:spacing w:line="216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B27D97">
        <w:rPr>
          <w:rFonts w:ascii="TH SarabunPSK" w:hAnsi="TH SarabunPSK" w:cs="TH SarabunPSK"/>
          <w:color w:val="000000"/>
          <w:sz w:val="28"/>
          <w:cs/>
        </w:rPr>
        <w:t>นางสาวปนิตา ปฐมมานิศ</w:t>
      </w:r>
      <w:r w:rsidRPr="00B27D97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3147</w:t>
      </w:r>
      <w:r w:rsidRPr="00B27D97">
        <w:rPr>
          <w:rFonts w:ascii="TH SarabunPSK" w:hAnsi="TH SarabunPSK" w:cs="TH SarabunPSK"/>
          <w:color w:val="000000"/>
          <w:sz w:val="28"/>
        </w:rPr>
        <w:t xml:space="preserve"> E-mail: panita_p@sepo.go.th</w:t>
      </w:r>
    </w:p>
    <w:p w:rsidR="00B27D97" w:rsidRPr="00B27D97" w:rsidRDefault="00B27D97" w:rsidP="00B27D97">
      <w:pPr>
        <w:pStyle w:val="ListParagraph"/>
        <w:spacing w:line="216" w:lineRule="auto"/>
        <w:jc w:val="thaiDistribute"/>
        <w:rPr>
          <w:rFonts w:ascii="TH SarabunPSK" w:hAnsi="TH SarabunPSK" w:cs="TH SarabunPSK"/>
          <w:color w:val="000000"/>
          <w:sz w:val="28"/>
        </w:rPr>
      </w:pPr>
      <w:r w:rsidRPr="00B27D97">
        <w:rPr>
          <w:rFonts w:ascii="TH SarabunPSK" w:hAnsi="TH SarabunPSK" w:cs="TH SarabunPSK"/>
          <w:color w:val="000000"/>
          <w:sz w:val="28"/>
          <w:cs/>
        </w:rPr>
        <w:t>นายธนรัตน์ ริ้วตระกูลไพบูลย์</w:t>
      </w:r>
      <w:r w:rsidRPr="00B27D97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3149</w:t>
      </w:r>
      <w:r w:rsidRPr="00B27D97">
        <w:rPr>
          <w:rFonts w:ascii="TH SarabunPSK" w:hAnsi="TH SarabunPSK" w:cs="TH SarabunPSK"/>
          <w:color w:val="000000"/>
          <w:sz w:val="28"/>
        </w:rPr>
        <w:t xml:space="preserve"> E-mail: thanarat_r@sepo.go.th</w:t>
      </w:r>
    </w:p>
    <w:p w:rsidR="00025F81" w:rsidRPr="00025F81" w:rsidRDefault="00B27D97" w:rsidP="00B27D97">
      <w:pPr>
        <w:pStyle w:val="ListParagraph"/>
        <w:spacing w:line="216" w:lineRule="auto"/>
        <w:ind w:right="-180"/>
        <w:jc w:val="thaiDistribute"/>
        <w:rPr>
          <w:rFonts w:ascii="TH SarabunPSK" w:hAnsi="TH SarabunPSK" w:cs="TH SarabunPSK"/>
          <w:color w:val="000000"/>
          <w:sz w:val="28"/>
        </w:rPr>
      </w:pPr>
      <w:r w:rsidRPr="00A61940">
        <w:rPr>
          <w:rFonts w:ascii="TH SarabunPSK" w:hAnsi="TH SarabunPSK" w:cs="TH SarabunPSK"/>
          <w:color w:val="000000"/>
          <w:sz w:val="28"/>
          <w:cs/>
        </w:rPr>
        <w:t xml:space="preserve">นายวิวัฒน์ แพ่งโยธา </w:t>
      </w:r>
      <w:r w:rsidRPr="00A61940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3117</w:t>
      </w:r>
      <w:r w:rsidRPr="00A61940">
        <w:rPr>
          <w:rFonts w:ascii="TH SarabunPSK" w:hAnsi="TH SarabunPSK" w:cs="TH SarabunPSK"/>
          <w:color w:val="000000"/>
          <w:sz w:val="28"/>
        </w:rPr>
        <w:t xml:space="preserve"> E-mail: wiwat_p@sepo.go.th</w:t>
      </w:r>
    </w:p>
    <w:p w:rsidR="00025F81" w:rsidRPr="00025F81" w:rsidRDefault="00025F81" w:rsidP="00B27D97">
      <w:pPr>
        <w:numPr>
          <w:ilvl w:val="0"/>
          <w:numId w:val="5"/>
        </w:numPr>
        <w:spacing w:line="216" w:lineRule="auto"/>
        <w:jc w:val="thaiDistribute"/>
        <w:rPr>
          <w:rFonts w:ascii="TH SarabunPSK" w:hAnsi="TH SarabunPSK" w:cs="TH SarabunPSK"/>
          <w:color w:val="3333CC"/>
          <w:sz w:val="28"/>
        </w:rPr>
      </w:pPr>
      <w:r w:rsidRPr="00025F81">
        <w:rPr>
          <w:rFonts w:ascii="TH SarabunPSK" w:hAnsi="TH SarabunPSK" w:cs="TH SarabunPSK"/>
          <w:b/>
          <w:bCs/>
          <w:color w:val="3333CC"/>
          <w:sz w:val="28"/>
          <w:cs/>
        </w:rPr>
        <w:t>บริษัท ทริส คอร์ปอเรชั่น จำกัด</w:t>
      </w:r>
    </w:p>
    <w:p w:rsidR="00D6319F" w:rsidRPr="00025F81" w:rsidRDefault="00D6319F" w:rsidP="00B27D97">
      <w:pPr>
        <w:pStyle w:val="ListParagraph"/>
        <w:spacing w:line="216" w:lineRule="auto"/>
        <w:ind w:right="-180"/>
        <w:jc w:val="thaiDistribute"/>
        <w:rPr>
          <w:rFonts w:ascii="TH SarabunPSK" w:hAnsi="TH SarabunPSK" w:cs="TH SarabunPSK"/>
          <w:color w:val="000000"/>
          <w:sz w:val="28"/>
        </w:rPr>
      </w:pPr>
      <w:r w:rsidRPr="00025F81">
        <w:rPr>
          <w:rFonts w:ascii="TH SarabunPSK" w:hAnsi="TH SarabunPSK" w:cs="TH SarabunPSK"/>
          <w:color w:val="000000"/>
          <w:sz w:val="28"/>
          <w:cs/>
        </w:rPr>
        <w:t xml:space="preserve">นายอมเรศ ศุภรัตนากุล </w:t>
      </w:r>
      <w:r w:rsidR="00B27D97">
        <w:rPr>
          <w:rFonts w:ascii="TH SarabunPSK" w:hAnsi="TH SarabunPSK" w:cs="TH SarabunPSK"/>
          <w:color w:val="000000"/>
          <w:sz w:val="28"/>
        </w:rPr>
        <w:tab/>
      </w:r>
      <w:r w:rsidRPr="00025F81">
        <w:rPr>
          <w:rFonts w:ascii="TH SarabunPSK" w:hAnsi="TH SarabunPSK" w:cs="TH SarabunPSK"/>
          <w:color w:val="000000"/>
          <w:sz w:val="28"/>
          <w:cs/>
        </w:rPr>
        <w:t>โทรศัพท์ 089-491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>-</w:t>
      </w:r>
      <w:r w:rsidRPr="00025F81">
        <w:rPr>
          <w:rFonts w:ascii="TH SarabunPSK" w:hAnsi="TH SarabunPSK" w:cs="TH SarabunPSK"/>
          <w:color w:val="000000"/>
          <w:sz w:val="28"/>
          <w:cs/>
        </w:rPr>
        <w:t>1017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</w:rPr>
        <w:t>E-mail: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</w:rPr>
        <w:t>amareat@tris.co.th</w:t>
      </w:r>
    </w:p>
    <w:p w:rsidR="00D6319F" w:rsidRDefault="00D6319F" w:rsidP="00B27D97">
      <w:pPr>
        <w:pStyle w:val="ListParagraph"/>
        <w:spacing w:line="216" w:lineRule="auto"/>
        <w:ind w:right="-180"/>
        <w:rPr>
          <w:rFonts w:ascii="TH SarabunPSK" w:hAnsi="TH SarabunPSK" w:cs="TH SarabunPSK"/>
          <w:color w:val="000000"/>
          <w:sz w:val="28"/>
        </w:rPr>
      </w:pPr>
      <w:r w:rsidRPr="00025F81">
        <w:rPr>
          <w:rFonts w:ascii="TH SarabunPSK" w:hAnsi="TH SarabunPSK" w:cs="TH SarabunPSK"/>
          <w:color w:val="000000"/>
          <w:sz w:val="28"/>
          <w:cs/>
        </w:rPr>
        <w:t>นางสาวสายรุ้ง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  <w:cs/>
        </w:rPr>
        <w:t>เลิศบัณฑรกุล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  <w:cs/>
        </w:rPr>
        <w:t>โทรศัพท์ 02-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>032-3000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ต่อ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/>
          <w:color w:val="000000"/>
          <w:sz w:val="28"/>
        </w:rPr>
        <w:t>8228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หรือ </w:t>
      </w:r>
      <w:r w:rsidRPr="00281BE4">
        <w:rPr>
          <w:rFonts w:ascii="TH SarabunPSK" w:hAnsi="TH SarabunPSK" w:cs="TH SarabunPSK"/>
          <w:color w:val="000000"/>
          <w:sz w:val="28"/>
          <w:cs/>
        </w:rPr>
        <w:t>09-2253-3719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</w:rPr>
        <w:t xml:space="preserve">E-mail: </w:t>
      </w:r>
      <w:r w:rsidRPr="00C505DA">
        <w:rPr>
          <w:rFonts w:ascii="TH SarabunPSK" w:hAnsi="TH SarabunPSK" w:cs="TH SarabunPSK"/>
          <w:sz w:val="28"/>
        </w:rPr>
        <w:t>sairung@tris.co.th</w:t>
      </w:r>
    </w:p>
    <w:p w:rsidR="00D6319F" w:rsidRDefault="00D6319F" w:rsidP="00B27D97">
      <w:pPr>
        <w:pStyle w:val="ListParagraph"/>
        <w:spacing w:line="216" w:lineRule="auto"/>
        <w:ind w:right="-180"/>
        <w:rPr>
          <w:rFonts w:ascii="TH SarabunPSK" w:hAnsi="TH SarabunPSK" w:cs="TH SarabunPSK"/>
          <w:color w:val="000000"/>
          <w:sz w:val="28"/>
          <w:cs/>
        </w:rPr>
      </w:pPr>
      <w:r w:rsidRPr="00C505DA">
        <w:rPr>
          <w:rFonts w:ascii="TH SarabunPSK" w:hAnsi="TH SarabunPSK" w:cs="TH SarabunPSK"/>
          <w:color w:val="000000"/>
          <w:sz w:val="28"/>
          <w:cs/>
        </w:rPr>
        <w:t>นางสาว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รัชนี </w:t>
      </w:r>
      <w:r w:rsidRPr="00C505DA">
        <w:rPr>
          <w:rFonts w:ascii="TH SarabunPSK" w:hAnsi="TH SarabunPSK" w:cs="TH SarabunPSK"/>
          <w:color w:val="000000"/>
          <w:sz w:val="28"/>
          <w:cs/>
        </w:rPr>
        <w:t>เวียงกระโทก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="00B27D97">
        <w:rPr>
          <w:rFonts w:ascii="TH SarabunPSK" w:hAnsi="TH SarabunPSK" w:cs="TH SarabunPSK"/>
          <w:color w:val="000000"/>
          <w:sz w:val="28"/>
        </w:rPr>
        <w:tab/>
      </w:r>
      <w:r w:rsidRPr="00025F81">
        <w:rPr>
          <w:rFonts w:ascii="TH SarabunPSK" w:hAnsi="TH SarabunPSK" w:cs="TH SarabunPSK"/>
          <w:color w:val="000000"/>
          <w:sz w:val="28"/>
          <w:cs/>
        </w:rPr>
        <w:t>โทรศัพท์ 02-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>032-3000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ต่อ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 w:hint="cs"/>
          <w:color w:val="000000"/>
          <w:sz w:val="28"/>
          <w:cs/>
        </w:rPr>
        <w:t>8210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หรือ </w:t>
      </w:r>
      <w:r w:rsidRPr="00C505DA">
        <w:rPr>
          <w:rFonts w:ascii="TH SarabunPSK" w:hAnsi="TH SarabunPSK" w:cs="TH SarabunPSK"/>
          <w:color w:val="000000"/>
          <w:sz w:val="28"/>
          <w:cs/>
        </w:rPr>
        <w:t xml:space="preserve">08-9924-4537 </w:t>
      </w:r>
      <w:r w:rsidRPr="00025F81">
        <w:rPr>
          <w:rFonts w:ascii="TH SarabunPSK" w:hAnsi="TH SarabunPSK" w:cs="TH SarabunPSK"/>
          <w:color w:val="000000"/>
          <w:sz w:val="28"/>
        </w:rPr>
        <w:t xml:space="preserve">E-mail: </w:t>
      </w:r>
      <w:r>
        <w:rPr>
          <w:rFonts w:ascii="TH SarabunPSK" w:hAnsi="TH SarabunPSK" w:cs="TH SarabunPSK"/>
          <w:sz w:val="28"/>
        </w:rPr>
        <w:t>r</w:t>
      </w:r>
      <w:r w:rsidRPr="00C505DA">
        <w:rPr>
          <w:rFonts w:ascii="TH SarabunPSK" w:hAnsi="TH SarabunPSK" w:cs="TH SarabunPSK"/>
          <w:sz w:val="28"/>
        </w:rPr>
        <w:t>atchanee@tris.co.th</w:t>
      </w:r>
    </w:p>
    <w:p w:rsidR="00D91608" w:rsidRPr="00BD0E45" w:rsidRDefault="00D91608" w:rsidP="00D91608">
      <w:pPr>
        <w:ind w:right="-180"/>
        <w:rPr>
          <w:rFonts w:ascii="TH SarabunPSK" w:hAnsi="TH SarabunPSK" w:cs="TH SarabunPSK"/>
          <w:color w:val="000000"/>
          <w:sz w:val="44"/>
          <w:szCs w:val="44"/>
        </w:rPr>
      </w:pPr>
      <w:r>
        <w:rPr>
          <w:rFonts w:ascii="TH SarabunPSK" w:hAnsi="TH SarabunPSK" w:cs="TH SarabunPSK"/>
          <w:b/>
          <w:bCs/>
          <w:noProof/>
          <w:color w:val="000000"/>
          <w:sz w:val="28"/>
        </w:rPr>
        <w:drawing>
          <wp:anchor distT="0" distB="0" distL="114300" distR="114300" simplePos="0" relativeHeight="251663360" behindDoc="0" locked="0" layoutInCell="1" allowOverlap="1" wp14:anchorId="35EC7B94" wp14:editId="4C4DB209">
            <wp:simplePos x="0" y="0"/>
            <wp:positionH relativeFrom="column">
              <wp:posOffset>4991100</wp:posOffset>
            </wp:positionH>
            <wp:positionV relativeFrom="paragraph">
              <wp:posOffset>182448</wp:posOffset>
            </wp:positionV>
            <wp:extent cx="914400" cy="914400"/>
            <wp:effectExtent l="0" t="0" r="0" b="0"/>
            <wp:wrapNone/>
            <wp:docPr id="3" name="Picture 3" descr="J:\0_SOE Awards\SOE Awards 61\06_แบบสอบถาม รส รอบแรก shot list\QR_CODE 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J:\0_SOE Awards\SOE Awards 61\06_แบบสอบถาม รส รอบแรก shot list\QR_CODE DOWNLOAD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0C48" w:rsidRPr="00A024CF" w:rsidRDefault="00230C48" w:rsidP="00230C48">
      <w:pPr>
        <w:tabs>
          <w:tab w:val="left" w:pos="3261"/>
        </w:tabs>
        <w:ind w:left="709"/>
        <w:rPr>
          <w:rFonts w:ascii="TH SarabunPSK" w:hAnsi="TH SarabunPSK" w:cs="TH SarabunPSK"/>
          <w:sz w:val="12"/>
          <w:szCs w:val="1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C505DA" w:rsidRDefault="00C505DA" w:rsidP="00230C48">
      <w:pPr>
        <w:tabs>
          <w:tab w:val="left" w:pos="3261"/>
        </w:tabs>
        <w:ind w:left="709"/>
        <w:rPr>
          <w:rFonts w:ascii="TH SarabunPSK" w:hAnsi="TH SarabunPSK" w:cs="TH SarabunPSK"/>
          <w:sz w:val="32"/>
          <w:szCs w:val="32"/>
        </w:rPr>
      </w:pPr>
    </w:p>
    <w:p w:rsidR="00230C48" w:rsidRPr="00C505DA" w:rsidRDefault="00230C48" w:rsidP="00230C48">
      <w:pPr>
        <w:tabs>
          <w:tab w:val="left" w:pos="3261"/>
        </w:tabs>
        <w:ind w:left="709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505DA">
        <w:rPr>
          <w:rFonts w:ascii="TH SarabunPSK" w:hAnsi="TH SarabunPSK" w:cs="TH SarabunPSK" w:hint="cs"/>
          <w:sz w:val="28"/>
          <w:cs/>
        </w:rPr>
        <w:tab/>
      </w:r>
      <w:r w:rsidRPr="00C505DA">
        <w:rPr>
          <w:rFonts w:ascii="TH SarabunPSK" w:hAnsi="TH SarabunPSK" w:cs="TH SarabunPSK"/>
          <w:b/>
          <w:bCs/>
          <w:sz w:val="28"/>
          <w:cs/>
        </w:rPr>
        <w:t xml:space="preserve">สามารถ </w:t>
      </w:r>
      <w:r w:rsidRPr="00C505DA">
        <w:rPr>
          <w:rFonts w:ascii="TH SarabunPSK" w:hAnsi="TH SarabunPSK" w:cs="TH SarabunPSK"/>
          <w:b/>
          <w:bCs/>
          <w:sz w:val="28"/>
        </w:rPr>
        <w:t xml:space="preserve">Download </w:t>
      </w:r>
      <w:r w:rsidRPr="00C505DA">
        <w:rPr>
          <w:rFonts w:ascii="TH SarabunPSK" w:hAnsi="TH SarabunPSK" w:cs="TH SarabunPSK"/>
          <w:b/>
          <w:bCs/>
          <w:sz w:val="28"/>
          <w:cs/>
        </w:rPr>
        <w:t xml:space="preserve">แบบสอบถามได้ตาม </w:t>
      </w:r>
      <w:r w:rsidRPr="00C505DA">
        <w:rPr>
          <w:rFonts w:ascii="TH SarabunPSK" w:hAnsi="TH SarabunPSK" w:cs="TH SarabunPSK"/>
          <w:b/>
          <w:bCs/>
          <w:sz w:val="28"/>
        </w:rPr>
        <w:t xml:space="preserve">QR Code </w:t>
      </w:r>
      <w:r w:rsidRPr="00C505DA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C505DA">
        <w:rPr>
          <w:rFonts w:ascii="TH SarabunPSK" w:hAnsi="TH SarabunPSK" w:cs="TH SarabunPSK"/>
          <w:b/>
          <w:bCs/>
          <w:noProof/>
          <w:color w:val="000000"/>
          <w:sz w:val="28"/>
        </w:rPr>
        <w:t xml:space="preserve"> </w:t>
      </w:r>
    </w:p>
    <w:p w:rsidR="00230C48" w:rsidRPr="00C505DA" w:rsidRDefault="00230C48" w:rsidP="00230C48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6505B" w:rsidRDefault="00201724" w:rsidP="00C505DA">
      <w:pPr>
        <w:jc w:val="center"/>
        <w:rPr>
          <w:rFonts w:ascii="TH SarabunPSK" w:hAnsi="TH SarabunPSK" w:cs="TH SarabunPSK"/>
          <w:b/>
          <w:bCs/>
          <w:sz w:val="28"/>
        </w:rPr>
        <w:sectPr w:rsidR="0036505B" w:rsidSect="0036505B">
          <w:pgSz w:w="11906" w:h="16838"/>
          <w:pgMar w:top="496" w:right="991" w:bottom="709" w:left="1440" w:header="284" w:footer="709" w:gutter="0"/>
          <w:pgNumType w:start="1"/>
          <w:cols w:space="708"/>
          <w:docGrid w:linePitch="360"/>
        </w:sectPr>
      </w:pPr>
      <w:r>
        <w:rPr>
          <w:rFonts w:ascii="TH SarabunPSK" w:hAnsi="TH SarabunPSK" w:cs="TH SarabunPSK" w:hint="cs"/>
          <w:b/>
          <w:bCs/>
          <w:sz w:val="28"/>
          <w:cs/>
        </w:rPr>
        <w:t xml:space="preserve">หรือ </w:t>
      </w:r>
      <w:r w:rsidR="00230C48" w:rsidRPr="00C505DA">
        <w:rPr>
          <w:rFonts w:ascii="TH SarabunPSK" w:hAnsi="TH SarabunPSK" w:cs="TH SarabunPSK"/>
          <w:b/>
          <w:bCs/>
          <w:sz w:val="28"/>
        </w:rPr>
        <w:t xml:space="preserve">Download </w:t>
      </w:r>
      <w:r w:rsidR="00230C48" w:rsidRPr="00C505DA">
        <w:rPr>
          <w:rFonts w:ascii="TH SarabunPSK" w:hAnsi="TH SarabunPSK" w:cs="TH SarabunPSK"/>
          <w:b/>
          <w:bCs/>
          <w:sz w:val="28"/>
          <w:cs/>
        </w:rPr>
        <w:t>แบบรายงานประกอบการพิจารณามอบรางวัลรัฐวิสาหกิจดีเด่น ประจำปี 25</w:t>
      </w:r>
      <w:r w:rsidR="00230C48" w:rsidRPr="00C505DA">
        <w:rPr>
          <w:rFonts w:ascii="TH SarabunPSK" w:hAnsi="TH SarabunPSK" w:cs="TH SarabunPSK"/>
          <w:b/>
          <w:bCs/>
          <w:sz w:val="28"/>
        </w:rPr>
        <w:t>61</w:t>
      </w:r>
      <w:r w:rsidR="00230C48" w:rsidRPr="00C505DA">
        <w:rPr>
          <w:rFonts w:ascii="TH SarabunPSK" w:hAnsi="TH SarabunPSK" w:cs="TH SarabunPSK"/>
          <w:b/>
          <w:bCs/>
          <w:sz w:val="28"/>
          <w:cs/>
        </w:rPr>
        <w:t xml:space="preserve"> ได้ที่ </w:t>
      </w:r>
      <w:r w:rsidR="00C505DA" w:rsidRPr="00201724">
        <w:rPr>
          <w:rFonts w:ascii="TH SarabunPSK" w:hAnsi="TH SarabunPSK" w:cs="TH SarabunPSK"/>
          <w:b/>
          <w:bCs/>
          <w:sz w:val="28"/>
        </w:rPr>
        <w:t>www.sepo.go.th</w:t>
      </w:r>
    </w:p>
    <w:p w:rsidR="00EA4DA0" w:rsidRPr="00AC3784" w:rsidRDefault="00EA4DA0" w:rsidP="00EA4DA0">
      <w:pPr>
        <w:jc w:val="center"/>
        <w:rPr>
          <w:rFonts w:ascii="TH SarabunPSK" w:eastAsia="Cordia New" w:hAnsi="TH SarabunPSK" w:cs="TH SarabunPSK"/>
          <w:sz w:val="30"/>
          <w:szCs w:val="30"/>
        </w:rPr>
      </w:pPr>
      <w:r w:rsidRPr="00AC3784">
        <w:rPr>
          <w:rFonts w:ascii="TH SarabunPSK" w:eastAsia="Cordia New" w:hAnsi="TH SarabunPSK" w:cs="TH SarabunPSK"/>
          <w:b/>
          <w:bCs/>
          <w:sz w:val="30"/>
          <w:szCs w:val="30"/>
          <w:cs/>
        </w:rPr>
        <w:lastRenderedPageBreak/>
        <w:t xml:space="preserve">1. การควบคุมภายใน </w:t>
      </w:r>
    </w:p>
    <w:p w:rsidR="00EA4DA0" w:rsidRPr="00AC3784" w:rsidRDefault="00EA4DA0" w:rsidP="00EA4DA0">
      <w:pPr>
        <w:ind w:left="540" w:hanging="540"/>
        <w:jc w:val="thaiDistribute"/>
        <w:rPr>
          <w:rFonts w:ascii="TH SarabunPSK" w:eastAsia="Cordia New" w:hAnsi="TH SarabunPSK" w:cs="TH SarabunPSK"/>
          <w:sz w:val="30"/>
          <w:szCs w:val="30"/>
        </w:rPr>
      </w:pPr>
      <w:r w:rsidRPr="00AC3784">
        <w:rPr>
          <w:rFonts w:ascii="TH SarabunPSK" w:eastAsia="Cordia New" w:hAnsi="TH SarabunPSK" w:cs="TH SarabunPSK"/>
          <w:sz w:val="30"/>
          <w:szCs w:val="30"/>
          <w:cs/>
        </w:rPr>
        <w:t>1.1</w:t>
      </w:r>
      <w:r w:rsidRPr="00AC3784">
        <w:rPr>
          <w:rFonts w:ascii="TH SarabunPSK" w:eastAsia="Cordia New" w:hAnsi="TH SarabunPSK" w:cs="TH SarabunPSK"/>
          <w:sz w:val="30"/>
          <w:szCs w:val="30"/>
          <w:cs/>
        </w:rPr>
        <w:tab/>
      </w:r>
      <w:r w:rsidRPr="00AC3784">
        <w:rPr>
          <w:rFonts w:ascii="TH SarabunPSK" w:eastAsia="Cordia New" w:hAnsi="TH SarabunPSK" w:cs="TH SarabunPSK"/>
          <w:b/>
          <w:bCs/>
          <w:sz w:val="30"/>
          <w:szCs w:val="30"/>
          <w:cs/>
        </w:rPr>
        <w:t>สภาพแวดล้อมของการควบคุม</w:t>
      </w:r>
      <w:r w:rsidRPr="00AC3784">
        <w:rPr>
          <w:rFonts w:ascii="TH SarabunPSK" w:eastAsia="Cordia New" w:hAnsi="TH SarabunPSK" w:cs="TH SarabunPSK"/>
          <w:sz w:val="30"/>
          <w:szCs w:val="30"/>
        </w:rPr>
        <w:t xml:space="preserve"> </w:t>
      </w:r>
      <w:r w:rsidRPr="00AC3784">
        <w:rPr>
          <w:rFonts w:ascii="TH SarabunPSK" w:eastAsia="Cordia New" w:hAnsi="TH SarabunPSK" w:cs="TH SarabunPSK"/>
          <w:sz w:val="30"/>
          <w:szCs w:val="30"/>
          <w:cs/>
        </w:rPr>
        <w:t>(</w:t>
      </w:r>
      <w:r w:rsidRPr="00AC3784">
        <w:rPr>
          <w:rFonts w:ascii="TH SarabunPSK" w:eastAsia="Cordia New" w:hAnsi="TH SarabunPSK" w:cs="TH SarabunPSK"/>
          <w:sz w:val="30"/>
          <w:szCs w:val="30"/>
        </w:rPr>
        <w:t xml:space="preserve">Control Environment) </w:t>
      </w:r>
      <w:r>
        <w:rPr>
          <w:rFonts w:ascii="TH SarabunPSK" w:eastAsia="Cordia New" w:hAnsi="TH SarabunPSK" w:cs="TH SarabunPSK" w:hint="cs"/>
          <w:sz w:val="30"/>
          <w:szCs w:val="30"/>
          <w:cs/>
        </w:rPr>
        <w:t xml:space="preserve"> </w:t>
      </w:r>
      <w:r w:rsidRPr="00AC3784">
        <w:rPr>
          <w:rFonts w:ascii="TH SarabunPSK" w:eastAsia="Cordia New" w:hAnsi="TH SarabunPSK" w:cs="TH SarabunPSK"/>
          <w:sz w:val="30"/>
          <w:szCs w:val="30"/>
          <w:cs/>
        </w:rPr>
        <w:t>พิจารณาจาก</w:t>
      </w:r>
    </w:p>
    <w:p w:rsidR="00EA4DA0" w:rsidRPr="00036263" w:rsidRDefault="00EA4DA0" w:rsidP="00EA4DA0">
      <w:pPr>
        <w:ind w:left="1008" w:hanging="468"/>
        <w:jc w:val="thaiDistribute"/>
        <w:rPr>
          <w:rFonts w:ascii="TH SarabunPSK" w:eastAsia="Cordia New" w:hAnsi="TH SarabunPSK" w:cs="TH SarabunPSK"/>
          <w:spacing w:val="-8"/>
          <w:sz w:val="30"/>
          <w:szCs w:val="30"/>
        </w:rPr>
      </w:pPr>
      <w:r w:rsidRPr="00036263">
        <w:rPr>
          <w:rFonts w:ascii="TH SarabunPSK" w:eastAsia="Cordia New" w:hAnsi="TH SarabunPSK" w:cs="TH SarabunPSK"/>
          <w:spacing w:val="-8"/>
          <w:sz w:val="30"/>
          <w:szCs w:val="30"/>
          <w:cs/>
        </w:rPr>
        <w:t>1.1.1 ระบบการควบคุม และ/หรือ ระบบการตรวจสอบเกี่ยวกับการปฏิบัติงานที่เป็นไปตามกฎ ระเบียบ ข้อบังคับขององค์กร</w:t>
      </w:r>
    </w:p>
    <w:p w:rsidR="00EA4DA0" w:rsidRPr="00AC3784" w:rsidRDefault="00EA4DA0" w:rsidP="00EA4DA0">
      <w:pPr>
        <w:ind w:left="1440" w:hanging="360"/>
        <w:jc w:val="thaiDistribute"/>
        <w:rPr>
          <w:rFonts w:ascii="TH SarabunPSK" w:eastAsia="Cordia New" w:hAnsi="TH SarabunPSK" w:cs="TH SarabunPSK"/>
          <w:sz w:val="30"/>
          <w:szCs w:val="30"/>
        </w:rPr>
      </w:pPr>
      <w:r w:rsidRPr="00AC3784">
        <w:rPr>
          <w:rFonts w:ascii="TH SarabunPSK" w:eastAsia="Cordia New" w:hAnsi="TH SarabunPSK" w:cs="TH SarabunPSK"/>
          <w:sz w:val="30"/>
          <w:szCs w:val="30"/>
          <w:cs/>
        </w:rPr>
        <w:t xml:space="preserve">1) </w:t>
      </w:r>
      <w:r w:rsidRPr="00AC3784">
        <w:rPr>
          <w:rFonts w:ascii="TH SarabunPSK" w:eastAsia="Cordia New" w:hAnsi="TH SarabunPSK" w:cs="TH SarabunPSK"/>
          <w:sz w:val="30"/>
          <w:szCs w:val="30"/>
          <w:cs/>
        </w:rPr>
        <w:tab/>
        <w:t>ระบบการควบคุม และ/หรือ ระบบการตรวจสอบเกี่ยวกับการปฏิบัติงานที่เป็นไปตามกฎ ระเบียบข้อบังคับขององค์กร</w:t>
      </w:r>
    </w:p>
    <w:p w:rsidR="00EA4DA0" w:rsidRPr="00D61C7F" w:rsidRDefault="00EA4DA0" w:rsidP="00EA4DA0">
      <w:pPr>
        <w:pStyle w:val="ListParagraph"/>
        <w:numPr>
          <w:ilvl w:val="0"/>
          <w:numId w:val="39"/>
        </w:numPr>
        <w:tabs>
          <w:tab w:val="left" w:pos="1800"/>
        </w:tabs>
        <w:ind w:left="1800"/>
        <w:jc w:val="thaiDistribute"/>
        <w:rPr>
          <w:rFonts w:ascii="TH SarabunPSK" w:eastAsia="Cordia New" w:hAnsi="TH SarabunPSK" w:cs="TH SarabunPSK"/>
          <w:sz w:val="30"/>
          <w:szCs w:val="30"/>
        </w:rPr>
      </w:pPr>
      <w:r w:rsidRPr="00D61C7F">
        <w:rPr>
          <w:rFonts w:ascii="TH SarabunPSK" w:eastAsia="Cordia New" w:hAnsi="TH SarabunPSK" w:cs="TH SarabunPSK"/>
          <w:sz w:val="30"/>
          <w:szCs w:val="30"/>
          <w:cs/>
        </w:rPr>
        <w:t>ระบบข้อร้องเรียนเกี่ยวกับการดำเนินงานของรัฐวิสาหกิจและการปฏิบัติงานที่เป็นไปตามกฎ ระเบียบข้อบังคับขององค์กร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0"/>
        <w:gridCol w:w="810"/>
        <w:gridCol w:w="7470"/>
      </w:tblGrid>
      <w:tr w:rsidR="00EA4DA0" w:rsidRPr="00AC3784" w:rsidTr="00A43536">
        <w:tc>
          <w:tcPr>
            <w:tcW w:w="648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มี</w:t>
            </w:r>
          </w:p>
        </w:tc>
        <w:tc>
          <w:tcPr>
            <w:tcW w:w="720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ไม่มี</w:t>
            </w:r>
          </w:p>
        </w:tc>
        <w:tc>
          <w:tcPr>
            <w:tcW w:w="8280" w:type="dxa"/>
            <w:gridSpan w:val="2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 xml:space="preserve">ระบบข้อร้องเรียนเกี่ยวกับการดำเนินงานของรัฐวิสาหกิจและ                   </w:t>
            </w:r>
          </w:p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การปฏิบัติงานที่เป็นไปตามกฎ ระเบียบข้อบังคับขององค์กร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280" w:type="dxa"/>
            <w:gridSpan w:val="2"/>
          </w:tcPr>
          <w:p w:rsidR="00EA4DA0" w:rsidRPr="00036263" w:rsidRDefault="00EA4DA0" w:rsidP="00A43536">
            <w:pPr>
              <w:numPr>
                <w:ilvl w:val="0"/>
                <w:numId w:val="15"/>
              </w:numPr>
              <w:tabs>
                <w:tab w:val="num" w:pos="432"/>
              </w:tabs>
              <w:ind w:left="432" w:hanging="432"/>
              <w:jc w:val="thaiDistribute"/>
              <w:rPr>
                <w:rFonts w:ascii="TH SarabunPSK" w:eastAsia="Cordia New" w:hAnsi="TH SarabunPSK" w:cs="TH SarabunPSK"/>
                <w:spacing w:val="-4"/>
                <w:sz w:val="30"/>
                <w:szCs w:val="30"/>
                <w:cs/>
              </w:rPr>
            </w:pPr>
            <w:r w:rsidRPr="00036263">
              <w:rPr>
                <w:rFonts w:ascii="TH SarabunPSK" w:eastAsia="Cordia New" w:hAnsi="TH SarabunPSK" w:cs="TH SarabunPSK"/>
                <w:spacing w:val="-4"/>
                <w:sz w:val="30"/>
                <w:szCs w:val="30"/>
                <w:cs/>
              </w:rPr>
              <w:t>จำนวนช่องทาง พร้อมระบุประเภท หน่วยงานที่รับผิดชอบแต่ละช่องทางของการรับข้อร้องเรียน</w:t>
            </w:r>
            <w:r w:rsidRPr="00036263">
              <w:rPr>
                <w:rFonts w:ascii="TH SarabunPSK" w:eastAsia="Cordia New" w:hAnsi="TH SarabunPSK" w:cs="TH SarabunPSK"/>
                <w:b/>
                <w:bCs/>
                <w:color w:val="0000FF"/>
                <w:spacing w:val="-4"/>
                <w:sz w:val="30"/>
                <w:szCs w:val="30"/>
                <w:u w:val="single"/>
                <w:cs/>
              </w:rPr>
              <w:t>ที่เกี่ยวกับการดำเนินงานของรัฐวิสาหกิจ</w:t>
            </w:r>
            <w:r w:rsidRPr="00036263">
              <w:rPr>
                <w:rFonts w:ascii="TH SarabunPSK" w:eastAsia="Cordia New" w:hAnsi="TH SarabunPSK" w:cs="TH SarabunPSK"/>
                <w:b/>
                <w:bCs/>
                <w:color w:val="0000FF"/>
                <w:spacing w:val="-4"/>
                <w:sz w:val="30"/>
                <w:szCs w:val="30"/>
                <w:u w:val="single"/>
              </w:rPr>
              <w:t xml:space="preserve"> </w:t>
            </w:r>
            <w:r w:rsidRPr="00036263">
              <w:rPr>
                <w:rFonts w:ascii="TH SarabunPSK" w:eastAsia="Cordia New" w:hAnsi="TH SarabunPSK" w:cs="TH SarabunPSK"/>
                <w:b/>
                <w:bCs/>
                <w:color w:val="0000FF"/>
                <w:spacing w:val="-4"/>
                <w:sz w:val="30"/>
                <w:szCs w:val="30"/>
                <w:u w:val="single"/>
                <w:cs/>
              </w:rPr>
              <w:t>การปฏิบัติงานที่เป็นไปตามกฎระเบียบข้อบังคับ</w:t>
            </w:r>
            <w:r w:rsidRPr="00036263">
              <w:rPr>
                <w:rFonts w:ascii="TH SarabunPSK" w:eastAsia="Cordia New" w:hAnsi="TH SarabunPSK" w:cs="TH SarabunPSK"/>
                <w:spacing w:val="-4"/>
                <w:sz w:val="30"/>
                <w:szCs w:val="30"/>
                <w:cs/>
              </w:rPr>
              <w:t>ขององค์กร</w:t>
            </w:r>
          </w:p>
        </w:tc>
      </w:tr>
      <w:tr w:rsidR="00EA4DA0" w:rsidRPr="00AC3784" w:rsidTr="00A43536">
        <w:tc>
          <w:tcPr>
            <w:tcW w:w="217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รายละเอียดเพิ่มเติม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 :</w:t>
            </w:r>
          </w:p>
        </w:tc>
        <w:tc>
          <w:tcPr>
            <w:tcW w:w="7470" w:type="dxa"/>
          </w:tcPr>
          <w:p w:rsidR="00EA4DA0" w:rsidRPr="00AC3784" w:rsidRDefault="00EA4DA0" w:rsidP="00A43536">
            <w:pPr>
              <w:pBdr>
                <w:bottom w:val="single" w:sz="6" w:space="1" w:color="auto"/>
              </w:pBdr>
              <w:jc w:val="center"/>
              <w:rPr>
                <w:rFonts w:ascii="TH SarabunPSK" w:hAnsi="TH SarabunPSK" w:cs="TH SarabunPSK"/>
                <w:vanish/>
                <w:sz w:val="16"/>
                <w:szCs w:val="20"/>
              </w:rPr>
            </w:pPr>
            <w:r w:rsidRPr="00AC3784">
              <w:rPr>
                <w:rFonts w:ascii="TH SarabunPSK" w:hAnsi="TH SarabunPSK" w:cs="TH SarabunPSK"/>
                <w:vanish/>
                <w:sz w:val="16"/>
                <w:szCs w:val="20"/>
                <w:cs/>
              </w:rPr>
              <w:t>ส่วนบนของฟอร์ม</w:t>
            </w:r>
          </w:p>
          <w:p w:rsidR="00EA4DA0" w:rsidRPr="00AC3784" w:rsidRDefault="00EA4DA0" w:rsidP="00A43536">
            <w:pPr>
              <w:ind w:left="360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</w:tr>
      <w:tr w:rsidR="00EA4DA0" w:rsidRPr="00AC3784" w:rsidTr="00A43536">
        <w:tc>
          <w:tcPr>
            <w:tcW w:w="217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 xml:space="preserve">เอกสารประกอบ 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: </w:t>
            </w:r>
          </w:p>
        </w:tc>
        <w:tc>
          <w:tcPr>
            <w:tcW w:w="7470" w:type="dxa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EA4DA0" w:rsidRPr="00AC3784" w:rsidRDefault="00EA4DA0" w:rsidP="00EA4DA0">
      <w:pPr>
        <w:rPr>
          <w:rFonts w:ascii="TH SarabunPSK" w:eastAsia="Cordia New" w:hAnsi="TH SarabunPSK" w:cs="TH SarabunPSK"/>
          <w:b/>
          <w:bCs/>
          <w:sz w:val="30"/>
          <w:szCs w:val="3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0"/>
        <w:gridCol w:w="810"/>
        <w:gridCol w:w="7470"/>
      </w:tblGrid>
      <w:tr w:rsidR="00EA4DA0" w:rsidRPr="00AC3784" w:rsidTr="00A43536">
        <w:tc>
          <w:tcPr>
            <w:tcW w:w="648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มี</w:t>
            </w:r>
          </w:p>
        </w:tc>
        <w:tc>
          <w:tcPr>
            <w:tcW w:w="720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ไม่มี</w:t>
            </w:r>
          </w:p>
        </w:tc>
        <w:tc>
          <w:tcPr>
            <w:tcW w:w="8280" w:type="dxa"/>
            <w:gridSpan w:val="2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 xml:space="preserve">ระบบข้อร้องเรียนเกี่ยวกับการดำเนินงานของรัฐวิสาหกิจและ                   </w:t>
            </w:r>
          </w:p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การปฏิบัติงานที่เป็นไปตามกฎ ระเบียบข้อบังคับขององค์กร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28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15"/>
              </w:numPr>
              <w:tabs>
                <w:tab w:val="num" w:pos="432"/>
              </w:tabs>
              <w:ind w:left="432" w:hanging="432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หน่วยงานที่รับผิดชอบ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u w:val="single"/>
                <w:cs/>
              </w:rPr>
              <w:t xml:space="preserve">ข้อร้องเรียนที่เกี่ยวกับการดำเนินงาน ข้อร้องเรียนที่เกี่ยวการปฏิบัติงานที่เป็นไปตามกฎ ระเบียบข้อบังคับ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ของรัฐวิสาหกิจ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>(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ภาพรวมของระบบข้อร้องเรียน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>)</w:t>
            </w:r>
          </w:p>
        </w:tc>
      </w:tr>
      <w:tr w:rsidR="00EA4DA0" w:rsidRPr="00AC3784" w:rsidTr="00A43536">
        <w:tc>
          <w:tcPr>
            <w:tcW w:w="217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รายละเอียดเพิ่มเติม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 :</w:t>
            </w:r>
          </w:p>
        </w:tc>
        <w:tc>
          <w:tcPr>
            <w:tcW w:w="7470" w:type="dxa"/>
          </w:tcPr>
          <w:p w:rsidR="00EA4DA0" w:rsidRPr="00AC3784" w:rsidRDefault="00EA4DA0" w:rsidP="00A43536">
            <w:pPr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</w:tr>
      <w:tr w:rsidR="00EA4DA0" w:rsidRPr="00AC3784" w:rsidTr="00A43536">
        <w:tc>
          <w:tcPr>
            <w:tcW w:w="217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 xml:space="preserve">เอกสารประกอบ 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: </w:t>
            </w:r>
          </w:p>
        </w:tc>
        <w:tc>
          <w:tcPr>
            <w:tcW w:w="7470" w:type="dxa"/>
          </w:tcPr>
          <w:p w:rsidR="00EA4DA0" w:rsidRPr="00AC3784" w:rsidRDefault="00EA4DA0" w:rsidP="00A43536">
            <w:pPr>
              <w:jc w:val="thaiDistribute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EA4DA0" w:rsidRPr="00AC3784" w:rsidRDefault="00EA4DA0" w:rsidP="00EA4DA0">
      <w:pPr>
        <w:rPr>
          <w:rFonts w:ascii="TH SarabunPSK" w:eastAsia="Cordia New" w:hAnsi="TH SarabunPSK" w:cs="TH SarabunPSK"/>
          <w:b/>
          <w:bCs/>
          <w:sz w:val="30"/>
          <w:szCs w:val="3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0"/>
        <w:gridCol w:w="810"/>
        <w:gridCol w:w="7470"/>
      </w:tblGrid>
      <w:tr w:rsidR="00EA4DA0" w:rsidRPr="00AC3784" w:rsidTr="00A43536">
        <w:tc>
          <w:tcPr>
            <w:tcW w:w="648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sz w:val="28"/>
              </w:rPr>
              <w:br w:type="page"/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มี</w:t>
            </w:r>
          </w:p>
        </w:tc>
        <w:tc>
          <w:tcPr>
            <w:tcW w:w="720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ไม่มี</w:t>
            </w:r>
          </w:p>
        </w:tc>
        <w:tc>
          <w:tcPr>
            <w:tcW w:w="8280" w:type="dxa"/>
            <w:gridSpan w:val="2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 xml:space="preserve">ระบบข้อร้องเรียนเกี่ยวกับการดำเนินงานของรัฐวิสาหกิจและ                   </w:t>
            </w:r>
          </w:p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การปฏิบัติงานที่เป็นไปตามกฎ ระเบียบข้อบังคับขององค์กร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28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15"/>
              </w:numPr>
              <w:tabs>
                <w:tab w:val="num" w:pos="432"/>
              </w:tabs>
              <w:ind w:left="432" w:hanging="432"/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การกำหนดระยะเวลาในการตอบสนองข้อร้องเรียนฯ นับตั้งแต่วันที่ได้รับข้อร้องเรียนเกี่ยวกับ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u w:val="single"/>
                <w:cs/>
              </w:rPr>
              <w:t xml:space="preserve">การดำเนินงานของรัฐวิสาหกิจและการปฏิบัติงานที่เป็นไปตามกฎ ระเบียบข้อบังคับ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รวมทั้ง มีคู่มือการปฏิบัติงานเรื่องข้อร้องเรียน หรือ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Workflow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ของระบบข้อร้องเรียน</w:t>
            </w:r>
          </w:p>
        </w:tc>
      </w:tr>
      <w:tr w:rsidR="00EA4DA0" w:rsidRPr="00AC3784" w:rsidTr="00A43536">
        <w:tc>
          <w:tcPr>
            <w:tcW w:w="217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รายละเอียดเพิ่มเติม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 :</w:t>
            </w:r>
          </w:p>
        </w:tc>
        <w:tc>
          <w:tcPr>
            <w:tcW w:w="7470" w:type="dxa"/>
          </w:tcPr>
          <w:p w:rsidR="00EA4DA0" w:rsidRPr="00AC3784" w:rsidRDefault="00EA4DA0" w:rsidP="00A43536">
            <w:pPr>
              <w:jc w:val="thaiDistribute"/>
              <w:rPr>
                <w:rFonts w:ascii="TH SarabunPSK" w:eastAsia="Cordia New" w:hAnsi="TH SarabunPSK" w:cs="TH SarabunPSK"/>
                <w:color w:val="FF0000"/>
                <w:sz w:val="30"/>
                <w:szCs w:val="30"/>
              </w:rPr>
            </w:pPr>
          </w:p>
        </w:tc>
      </w:tr>
      <w:tr w:rsidR="00EA4DA0" w:rsidRPr="00AC3784" w:rsidTr="00A43536">
        <w:tc>
          <w:tcPr>
            <w:tcW w:w="217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 xml:space="preserve">เอกสารประกอบ 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: </w:t>
            </w:r>
          </w:p>
        </w:tc>
        <w:tc>
          <w:tcPr>
            <w:tcW w:w="7470" w:type="dxa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sz w:val="28"/>
              </w:rPr>
            </w:pPr>
          </w:p>
        </w:tc>
      </w:tr>
    </w:tbl>
    <w:p w:rsidR="00EA4DA0" w:rsidRDefault="00EA4DA0" w:rsidP="00EA4DA0">
      <w:pPr>
        <w:rPr>
          <w:rFonts w:ascii="TH SarabunPSK" w:eastAsia="Cordia New" w:hAnsi="TH SarabunPSK" w:cs="TH SarabunPSK"/>
          <w:b/>
          <w:bCs/>
          <w:sz w:val="30"/>
          <w:szCs w:val="3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0"/>
        <w:gridCol w:w="720"/>
        <w:gridCol w:w="7560"/>
      </w:tblGrid>
      <w:tr w:rsidR="00EA4DA0" w:rsidRPr="00AC3784" w:rsidTr="00A43536">
        <w:tc>
          <w:tcPr>
            <w:tcW w:w="648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มี</w:t>
            </w:r>
          </w:p>
        </w:tc>
        <w:tc>
          <w:tcPr>
            <w:tcW w:w="720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ไม่มี</w:t>
            </w:r>
          </w:p>
        </w:tc>
        <w:tc>
          <w:tcPr>
            <w:tcW w:w="8280" w:type="dxa"/>
            <w:gridSpan w:val="2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 xml:space="preserve">ระบบข้อร้องเรียนเกี่ยวกับการดำเนินงานของรัฐวิสาหกิจและ                   </w:t>
            </w:r>
          </w:p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การปฏิบัติงานที่เป็นไปตามกฎ ระเบียบข้อบังคับ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28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16"/>
              </w:numPr>
              <w:tabs>
                <w:tab w:val="num" w:pos="432"/>
              </w:tabs>
              <w:ind w:left="432" w:hanging="432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การจัดทำรายงานสรุปเชิงวิเคราะห์เกี่ยวกับข้อร้องเรียน 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u w:val="single"/>
                <w:cs/>
              </w:rPr>
              <w:t>พร้อมระบุ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ว่าเป็นรายงานประจำ รายเดือน รายไตรมาส ราย 6 เดือน และรายปี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28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16"/>
              </w:numPr>
              <w:tabs>
                <w:tab w:val="num" w:pos="432"/>
              </w:tabs>
              <w:ind w:left="432" w:hanging="432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การระบุข้อร้องเรียนฯ ว่าโดยส่วนใหญ่เป็นข้อร้องเรียนประเภทใด ตลอดจนการนำเสนอผู้บริหารเป็นรายเดือน รายไตรมาส ราย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6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เดือน และรายปี  (ถ้ามี)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28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16"/>
              </w:numPr>
              <w:tabs>
                <w:tab w:val="num" w:pos="432"/>
              </w:tabs>
              <w:ind w:left="432" w:hanging="432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มีการนำผลของข้อร้องเรียนมาบริหารจัดการภายในองค์กรอย่างไร พร้อมทั้งหาแนวทางแก้ไขอย่างไร เพื่อไม่ให้เกิดข้อร้องเรียนซ้ำซ้อน ในปีถัดไป</w:t>
            </w:r>
          </w:p>
        </w:tc>
      </w:tr>
      <w:tr w:rsidR="00EA4DA0" w:rsidRPr="00AC3784" w:rsidTr="00A43536">
        <w:tc>
          <w:tcPr>
            <w:tcW w:w="208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รายละเอียดเพิ่มเติม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 :</w:t>
            </w:r>
          </w:p>
        </w:tc>
        <w:tc>
          <w:tcPr>
            <w:tcW w:w="7560" w:type="dxa"/>
          </w:tcPr>
          <w:p w:rsidR="00EA4DA0" w:rsidRPr="00AC3784" w:rsidRDefault="00EA4DA0" w:rsidP="00A43536">
            <w:pPr>
              <w:jc w:val="thaiDistribute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EA4DA0" w:rsidRPr="00AC3784" w:rsidTr="00A43536">
        <w:tc>
          <w:tcPr>
            <w:tcW w:w="208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 xml:space="preserve">เอกสารประกอบ 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: </w:t>
            </w:r>
          </w:p>
        </w:tc>
        <w:tc>
          <w:tcPr>
            <w:tcW w:w="7560" w:type="dxa"/>
          </w:tcPr>
          <w:p w:rsidR="00EA4DA0" w:rsidRPr="00AC3784" w:rsidRDefault="00EA4DA0" w:rsidP="00A43536">
            <w:pPr>
              <w:jc w:val="thaiDistribute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EA4DA0" w:rsidRPr="00AC3784" w:rsidTr="00A43536">
        <w:tc>
          <w:tcPr>
            <w:tcW w:w="648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lastRenderedPageBreak/>
              <w:t>มี</w:t>
            </w:r>
          </w:p>
        </w:tc>
        <w:tc>
          <w:tcPr>
            <w:tcW w:w="720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ไม่มี</w:t>
            </w:r>
          </w:p>
        </w:tc>
        <w:tc>
          <w:tcPr>
            <w:tcW w:w="8280" w:type="dxa"/>
            <w:gridSpan w:val="2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 xml:space="preserve">ระบบข้อร้องเรียนเกี่ยวกับการดำเนินงานของรัฐวิสาหกิจและ                   </w:t>
            </w:r>
          </w:p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การ</w:t>
            </w:r>
            <w:bookmarkStart w:id="1" w:name="OLE_LINK1"/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ปฏิบัติงานที่เป็นไปตามกฎ ระเบียบข้อบังคับ</w:t>
            </w:r>
            <w:bookmarkEnd w:id="1"/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ขององค์กร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28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16"/>
              </w:numPr>
              <w:tabs>
                <w:tab w:val="num" w:pos="432"/>
              </w:tabs>
              <w:ind w:left="432" w:hanging="432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มีการสรุปจำนวนข้อร้องเรียนอย่างน้อย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3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ปีย้อนหลัง เป็นตารางหรือกราฟ เพื่อให้เห็นแนวโน้มของข้อร้องเรียนที่เพิ่มขึ้น หรือ ลดลง</w:t>
            </w:r>
          </w:p>
        </w:tc>
      </w:tr>
      <w:tr w:rsidR="00EA4DA0" w:rsidRPr="00AC3784" w:rsidTr="00A43536">
        <w:tc>
          <w:tcPr>
            <w:tcW w:w="208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รายละเอียดเพิ่มเติม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 :</w:t>
            </w:r>
          </w:p>
        </w:tc>
        <w:tc>
          <w:tcPr>
            <w:tcW w:w="7560" w:type="dxa"/>
          </w:tcPr>
          <w:p w:rsidR="00EA4DA0" w:rsidRPr="00AC3784" w:rsidRDefault="00EA4DA0" w:rsidP="00A43536">
            <w:pPr>
              <w:ind w:left="136" w:hanging="196"/>
              <w:rPr>
                <w:rFonts w:ascii="TH SarabunPSK" w:eastAsia="Cordia New" w:hAnsi="TH SarabunPSK" w:cs="TH SarabunPSK"/>
                <w:color w:val="FF0000"/>
                <w:sz w:val="30"/>
                <w:szCs w:val="30"/>
              </w:rPr>
            </w:pPr>
          </w:p>
        </w:tc>
      </w:tr>
      <w:tr w:rsidR="00EA4DA0" w:rsidRPr="00AC3784" w:rsidTr="00A43536">
        <w:tc>
          <w:tcPr>
            <w:tcW w:w="208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 xml:space="preserve">เอกสารประกอบ 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: </w:t>
            </w:r>
          </w:p>
        </w:tc>
        <w:tc>
          <w:tcPr>
            <w:tcW w:w="7560" w:type="dxa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FF0000"/>
                <w:sz w:val="30"/>
                <w:szCs w:val="30"/>
              </w:rPr>
            </w:pPr>
          </w:p>
        </w:tc>
      </w:tr>
    </w:tbl>
    <w:p w:rsidR="00EA4DA0" w:rsidRPr="00AC3784" w:rsidRDefault="00EA4DA0" w:rsidP="00EA4DA0">
      <w:pPr>
        <w:rPr>
          <w:rFonts w:ascii="TH SarabunPSK" w:eastAsia="Cordia New" w:hAnsi="TH SarabunPSK" w:cs="TH SarabunPSK"/>
          <w:sz w:val="28"/>
        </w:rPr>
      </w:pPr>
    </w:p>
    <w:p w:rsidR="00EA4DA0" w:rsidRPr="00AC3784" w:rsidRDefault="00EA4DA0" w:rsidP="00EA4DA0">
      <w:pPr>
        <w:numPr>
          <w:ilvl w:val="2"/>
          <w:numId w:val="24"/>
        </w:numPr>
        <w:tabs>
          <w:tab w:val="num" w:pos="1080"/>
        </w:tabs>
        <w:ind w:left="1080" w:hanging="540"/>
        <w:jc w:val="thaiDistribute"/>
        <w:rPr>
          <w:rFonts w:ascii="TH SarabunPSK" w:eastAsia="Cordia New" w:hAnsi="TH SarabunPSK" w:cs="TH SarabunPSK"/>
          <w:sz w:val="30"/>
          <w:szCs w:val="30"/>
        </w:rPr>
      </w:pPr>
      <w:r w:rsidRPr="00AC3784">
        <w:rPr>
          <w:rFonts w:ascii="TH SarabunPSK" w:eastAsia="Cordia New" w:hAnsi="TH SarabunPSK" w:cs="TH SarabunPSK"/>
          <w:sz w:val="30"/>
          <w:szCs w:val="30"/>
          <w:cs/>
        </w:rPr>
        <w:t>การแบ่งแยกหน้าที่งาน การมอบอำนาจและหน้าที่ความรับผิดชอบ</w:t>
      </w:r>
    </w:p>
    <w:p w:rsidR="00EA4DA0" w:rsidRPr="00AC3784" w:rsidRDefault="00EA4DA0" w:rsidP="00EA4DA0">
      <w:pPr>
        <w:numPr>
          <w:ilvl w:val="0"/>
          <w:numId w:val="12"/>
        </w:numPr>
        <w:tabs>
          <w:tab w:val="num" w:pos="1440"/>
        </w:tabs>
        <w:ind w:left="1440"/>
        <w:jc w:val="thaiDistribute"/>
        <w:rPr>
          <w:rFonts w:ascii="TH SarabunPSK" w:eastAsia="Cordia New" w:hAnsi="TH SarabunPSK" w:cs="TH SarabunPSK"/>
          <w:sz w:val="30"/>
          <w:szCs w:val="30"/>
        </w:rPr>
      </w:pPr>
      <w:r w:rsidRPr="00AC3784">
        <w:rPr>
          <w:rFonts w:ascii="TH SarabunPSK" w:eastAsia="Cordia New" w:hAnsi="TH SarabunPSK" w:cs="TH SarabunPSK"/>
          <w:sz w:val="30"/>
          <w:szCs w:val="30"/>
          <w:cs/>
        </w:rPr>
        <w:t>การจัดทำคู่มือ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0"/>
        <w:gridCol w:w="720"/>
        <w:gridCol w:w="7560"/>
      </w:tblGrid>
      <w:tr w:rsidR="00EA4DA0" w:rsidRPr="00AC3784" w:rsidTr="00A43536">
        <w:tc>
          <w:tcPr>
            <w:tcW w:w="648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มี</w:t>
            </w:r>
          </w:p>
        </w:tc>
        <w:tc>
          <w:tcPr>
            <w:tcW w:w="720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ไม่มี</w:t>
            </w:r>
          </w:p>
        </w:tc>
        <w:tc>
          <w:tcPr>
            <w:tcW w:w="8280" w:type="dxa"/>
            <w:gridSpan w:val="2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ระบบงานที่มีความจำเป็น/สำคัญ  ควรมีการจัดทำหลักฐานเป็นเอกสารหรือหนังสือ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28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16"/>
              </w:numPr>
              <w:tabs>
                <w:tab w:val="num" w:pos="432"/>
              </w:tabs>
              <w:ind w:left="432" w:hanging="432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D61C7F">
              <w:rPr>
                <w:rFonts w:ascii="TH SarabunPSK" w:eastAsia="Cordia New" w:hAnsi="TH SarabunPSK" w:cs="TH SarabunPSK"/>
                <w:sz w:val="30"/>
                <w:szCs w:val="30"/>
                <w:u w:val="single"/>
                <w:cs/>
              </w:rPr>
              <w:t>ระบุจำนวนคู่มือ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โดยแบ่งออกเป็น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3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กลุ่ม คือ การปฏิบัติงานหลักขององค์กร  คู่มือการปฏิบัติงานสำหรับการบริหารจัดการองค์กร คู่มือการปฏิบัติงานสำหรับงานสนับสนุนขององค์กร </w:t>
            </w:r>
            <w:r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280" w:type="dxa"/>
            <w:gridSpan w:val="2"/>
          </w:tcPr>
          <w:p w:rsidR="00EA4DA0" w:rsidRPr="00D61C7F" w:rsidRDefault="00EA4DA0" w:rsidP="00A43536">
            <w:pPr>
              <w:numPr>
                <w:ilvl w:val="0"/>
                <w:numId w:val="16"/>
              </w:numPr>
              <w:tabs>
                <w:tab w:val="num" w:pos="432"/>
              </w:tabs>
              <w:ind w:left="432" w:hanging="432"/>
              <w:jc w:val="thaiDistribute"/>
              <w:rPr>
                <w:rFonts w:ascii="TH SarabunPSK" w:eastAsia="Cordia New" w:hAnsi="TH SarabunPSK" w:cs="TH SarabunPSK"/>
                <w:spacing w:val="-4"/>
                <w:sz w:val="30"/>
                <w:szCs w:val="30"/>
                <w:cs/>
              </w:rPr>
            </w:pPr>
            <w:r w:rsidRPr="00D61C7F">
              <w:rPr>
                <w:rFonts w:ascii="TH SarabunPSK" w:eastAsia="Cordia New" w:hAnsi="TH SarabunPSK" w:cs="TH SarabunPSK"/>
                <w:spacing w:val="-4"/>
                <w:sz w:val="30"/>
                <w:szCs w:val="30"/>
                <w:cs/>
              </w:rPr>
              <w:t>ระบุความถี่ของการสอบทาน/ทบทวนคู่มือการปฏิบัติงานฯ หรือ วันที่ที่ทำการสอบทาน/ทบทวนคู่มือการปฏิบัติงานฯ ครั้งล่าสุด  ในกรณีที่มีการสอบทาน/ทบทวนคู่มือการปฏิบัติงานฯ</w:t>
            </w:r>
          </w:p>
        </w:tc>
      </w:tr>
      <w:tr w:rsidR="00EA4DA0" w:rsidRPr="00AC3784" w:rsidTr="00A43536">
        <w:tc>
          <w:tcPr>
            <w:tcW w:w="208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รายละเอียดเพิ่มเติม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 :</w:t>
            </w:r>
          </w:p>
        </w:tc>
        <w:tc>
          <w:tcPr>
            <w:tcW w:w="7560" w:type="dxa"/>
          </w:tcPr>
          <w:p w:rsidR="00EA4DA0" w:rsidRPr="00AC3784" w:rsidRDefault="00EA4DA0" w:rsidP="00A43536">
            <w:pPr>
              <w:tabs>
                <w:tab w:val="left" w:pos="246"/>
              </w:tabs>
              <w:jc w:val="both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EA4DA0" w:rsidRPr="00AC3784" w:rsidTr="00A43536">
        <w:tc>
          <w:tcPr>
            <w:tcW w:w="208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 xml:space="preserve">เอกสารประกอบ 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: </w:t>
            </w:r>
          </w:p>
        </w:tc>
        <w:tc>
          <w:tcPr>
            <w:tcW w:w="7560" w:type="dxa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</w:p>
        </w:tc>
      </w:tr>
    </w:tbl>
    <w:p w:rsidR="00EA4DA0" w:rsidRPr="00AC3784" w:rsidRDefault="00EA4DA0" w:rsidP="00EA4DA0">
      <w:pPr>
        <w:tabs>
          <w:tab w:val="num" w:pos="1440"/>
        </w:tabs>
        <w:jc w:val="thaiDistribute"/>
        <w:rPr>
          <w:rFonts w:ascii="TH SarabunPSK" w:eastAsia="Cordia New" w:hAnsi="TH SarabunPSK" w:cs="TH SarabunPSK"/>
          <w:sz w:val="30"/>
          <w:szCs w:val="30"/>
        </w:rPr>
      </w:pPr>
    </w:p>
    <w:p w:rsidR="00EA4DA0" w:rsidRPr="00AC3784" w:rsidRDefault="00EA4DA0" w:rsidP="00EA4DA0">
      <w:pPr>
        <w:numPr>
          <w:ilvl w:val="0"/>
          <w:numId w:val="12"/>
        </w:numPr>
        <w:tabs>
          <w:tab w:val="num" w:pos="1440"/>
        </w:tabs>
        <w:ind w:left="1440"/>
        <w:jc w:val="thaiDistribute"/>
        <w:rPr>
          <w:rFonts w:ascii="TH SarabunPSK" w:eastAsia="Cordia New" w:hAnsi="TH SarabunPSK" w:cs="TH SarabunPSK"/>
          <w:sz w:val="30"/>
          <w:szCs w:val="30"/>
        </w:rPr>
      </w:pPr>
      <w:r w:rsidRPr="00AC3784">
        <w:rPr>
          <w:rFonts w:ascii="TH SarabunPSK" w:eastAsia="Cordia New" w:hAnsi="TH SarabunPSK" w:cs="TH SarabunPSK"/>
          <w:sz w:val="30"/>
          <w:szCs w:val="30"/>
          <w:cs/>
        </w:rPr>
        <w:t xml:space="preserve">การแบ่งแยกหน้าที่งาน  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0"/>
        <w:gridCol w:w="900"/>
        <w:gridCol w:w="7380"/>
      </w:tblGrid>
      <w:tr w:rsidR="00EA4DA0" w:rsidRPr="00AC3784" w:rsidTr="00A43536">
        <w:tc>
          <w:tcPr>
            <w:tcW w:w="648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มี</w:t>
            </w:r>
          </w:p>
        </w:tc>
        <w:tc>
          <w:tcPr>
            <w:tcW w:w="720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ไม่มี</w:t>
            </w:r>
          </w:p>
        </w:tc>
        <w:tc>
          <w:tcPr>
            <w:tcW w:w="8280" w:type="dxa"/>
            <w:gridSpan w:val="2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การแบ่งแยกหน้าที่งาน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28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8"/>
              </w:numPr>
              <w:tabs>
                <w:tab w:val="num" w:pos="360"/>
              </w:tabs>
              <w:ind w:left="432" w:hanging="432"/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หน่วยงานที่รับผิดชอบการสอบทานการแบ่งแยกหน้าที่งาน เพื่อมิให้หน่วยงานหรือบุคคลเดียวกัน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u w:val="single"/>
                <w:cs/>
              </w:rPr>
              <w:t>ปฏิบัติหน้าที่สำคัญหรือเสี่ยงต่อความเสียหายดำเนินงาน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4 หน้าที่ทุกขั้นตอน ดังนี้ คือ</w:t>
            </w:r>
          </w:p>
          <w:p w:rsidR="00EA4DA0" w:rsidRPr="00AC3784" w:rsidRDefault="00EA4DA0" w:rsidP="00A43536">
            <w:pPr>
              <w:tabs>
                <w:tab w:val="num" w:pos="432"/>
              </w:tabs>
              <w:ind w:left="432"/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1)  การอนุมัติรายการ/การให้ความเห็นชอบ </w:t>
            </w:r>
          </w:p>
          <w:p w:rsidR="00EA4DA0" w:rsidRPr="00AC3784" w:rsidRDefault="00EA4DA0" w:rsidP="00A43536">
            <w:pPr>
              <w:tabs>
                <w:tab w:val="num" w:pos="432"/>
              </w:tabs>
              <w:ind w:left="432"/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2)  การบันทึกรายการ/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การประมวลผล</w:t>
            </w:r>
          </w:p>
          <w:p w:rsidR="00EA4DA0" w:rsidRPr="00AC3784" w:rsidRDefault="00EA4DA0" w:rsidP="00A43536">
            <w:pPr>
              <w:tabs>
                <w:tab w:val="num" w:pos="432"/>
              </w:tabs>
              <w:ind w:left="432"/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3)  การดูแลรักษาจัดเก็บทรัพย์สินที่เกี่ยวข้อง</w:t>
            </w:r>
          </w:p>
          <w:p w:rsidR="00EA4DA0" w:rsidRPr="00AC3784" w:rsidRDefault="00EA4DA0" w:rsidP="00A43536">
            <w:pPr>
              <w:tabs>
                <w:tab w:val="num" w:pos="432"/>
              </w:tabs>
              <w:ind w:left="432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4)  การดำเนินงาน/การตรวจสอบ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>/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การสอบทาน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280" w:type="dxa"/>
            <w:gridSpan w:val="2"/>
          </w:tcPr>
          <w:p w:rsidR="00EA4DA0" w:rsidRPr="00AA78EC" w:rsidRDefault="00EA4DA0" w:rsidP="00A43536">
            <w:pPr>
              <w:numPr>
                <w:ilvl w:val="0"/>
                <w:numId w:val="8"/>
              </w:numPr>
              <w:ind w:left="432" w:hanging="432"/>
              <w:jc w:val="thaiDistribute"/>
              <w:rPr>
                <w:rFonts w:ascii="TH SarabunPSK" w:eastAsia="Cordia New" w:hAnsi="TH SarabunPSK" w:cs="TH SarabunPSK"/>
                <w:spacing w:val="-6"/>
                <w:sz w:val="30"/>
                <w:szCs w:val="30"/>
                <w:cs/>
              </w:rPr>
            </w:pPr>
            <w:r w:rsidRPr="00AA78EC">
              <w:rPr>
                <w:rFonts w:ascii="TH SarabunPSK" w:eastAsia="Cordia New" w:hAnsi="TH SarabunPSK" w:cs="TH SarabunPSK"/>
                <w:spacing w:val="-6"/>
                <w:sz w:val="30"/>
                <w:szCs w:val="30"/>
                <w:cs/>
              </w:rPr>
              <w:t xml:space="preserve">การรายงาน/การสอบทานการแบ่งแยกหน้าที่งาน ประจำปีบัญชี </w:t>
            </w:r>
            <w:r w:rsidRPr="00AA78EC">
              <w:rPr>
                <w:rFonts w:ascii="TH SarabunPSK" w:eastAsia="Cordia New" w:hAnsi="TH SarabunPSK" w:cs="TH SarabunPSK"/>
                <w:spacing w:val="-6"/>
                <w:sz w:val="30"/>
                <w:szCs w:val="30"/>
              </w:rPr>
              <w:t>2560</w:t>
            </w:r>
            <w:r w:rsidRPr="00AA78EC">
              <w:rPr>
                <w:rFonts w:ascii="TH SarabunPSK" w:eastAsia="Cordia New" w:hAnsi="TH SarabunPSK" w:cs="TH SarabunPSK"/>
                <w:spacing w:val="-6"/>
                <w:sz w:val="30"/>
                <w:szCs w:val="30"/>
                <w:cs/>
              </w:rPr>
              <w:t xml:space="preserve"> </w:t>
            </w:r>
            <w:r w:rsidRPr="00AA78EC">
              <w:rPr>
                <w:rFonts w:ascii="TH SarabunPSK" w:eastAsia="Cordia New" w:hAnsi="TH SarabunPSK" w:cs="TH SarabunPSK"/>
                <w:b/>
                <w:bCs/>
                <w:color w:val="0000FF"/>
                <w:spacing w:val="-6"/>
                <w:sz w:val="30"/>
                <w:szCs w:val="30"/>
                <w:u w:val="single"/>
                <w:cs/>
              </w:rPr>
              <w:t>พร้อมระบุวิธีการสอบทาน</w:t>
            </w:r>
            <w:r w:rsidRPr="00AA78EC">
              <w:rPr>
                <w:rFonts w:ascii="TH SarabunPSK" w:eastAsia="Cordia New" w:hAnsi="TH SarabunPSK" w:cs="TH SarabunPSK"/>
                <w:b/>
                <w:bCs/>
                <w:color w:val="0000FF"/>
                <w:spacing w:val="-6"/>
                <w:sz w:val="30"/>
                <w:szCs w:val="30"/>
                <w:u w:val="single"/>
              </w:rPr>
              <w:t>/</w:t>
            </w:r>
            <w:r w:rsidRPr="00AA78EC">
              <w:rPr>
                <w:rFonts w:ascii="TH SarabunPSK" w:eastAsia="Cordia New" w:hAnsi="TH SarabunPSK" w:cs="TH SarabunPSK"/>
                <w:b/>
                <w:bCs/>
                <w:color w:val="0000FF"/>
                <w:spacing w:val="-6"/>
                <w:sz w:val="30"/>
                <w:szCs w:val="30"/>
                <w:u w:val="single"/>
                <w:cs/>
              </w:rPr>
              <w:t>ขั้นตอนการสอบทานฯ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28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8"/>
              </w:numPr>
              <w:ind w:left="432" w:hanging="432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การดำเนินการในกรณีที่พบหน่วยงานหรือบุคคลเดียวกันปฏิบัติหน้าที่หลายหน้าที่ หรือปฏิบัติหน้าที่ทุกขั้นตอน 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u w:val="single"/>
                <w:cs/>
              </w:rPr>
              <w:t>พร้อมระบุขั้นตอนในการดำเนินการดังกล่าว</w:t>
            </w:r>
          </w:p>
        </w:tc>
      </w:tr>
      <w:tr w:rsidR="00EA4DA0" w:rsidRPr="00AC3784" w:rsidTr="00A43536">
        <w:tc>
          <w:tcPr>
            <w:tcW w:w="226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รายละเอียดเพิ่มเติม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 :</w:t>
            </w:r>
          </w:p>
        </w:tc>
        <w:tc>
          <w:tcPr>
            <w:tcW w:w="7380" w:type="dxa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FF0000"/>
                <w:sz w:val="30"/>
                <w:szCs w:val="30"/>
              </w:rPr>
            </w:pPr>
          </w:p>
        </w:tc>
      </w:tr>
      <w:tr w:rsidR="00EA4DA0" w:rsidRPr="00AC3784" w:rsidTr="00A43536">
        <w:tc>
          <w:tcPr>
            <w:tcW w:w="226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 xml:space="preserve">เอกสารประกอบ 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: </w:t>
            </w:r>
          </w:p>
        </w:tc>
        <w:tc>
          <w:tcPr>
            <w:tcW w:w="7380" w:type="dxa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EA4DA0" w:rsidRPr="00036263" w:rsidRDefault="00EA4DA0" w:rsidP="00EA4DA0">
      <w:pPr>
        <w:jc w:val="thaiDistribute"/>
        <w:rPr>
          <w:rFonts w:ascii="TH SarabunPSK" w:eastAsia="Cordia New" w:hAnsi="TH SarabunPSK" w:cs="TH SarabunPSK"/>
          <w:sz w:val="20"/>
          <w:szCs w:val="20"/>
        </w:rPr>
      </w:pPr>
    </w:p>
    <w:p w:rsidR="00EA4DA0" w:rsidRPr="00AC3784" w:rsidRDefault="00EA4DA0" w:rsidP="00EA4DA0">
      <w:pPr>
        <w:numPr>
          <w:ilvl w:val="0"/>
          <w:numId w:val="12"/>
        </w:numPr>
        <w:ind w:firstLine="54"/>
        <w:jc w:val="thaiDistribute"/>
        <w:rPr>
          <w:rFonts w:ascii="TH SarabunPSK" w:eastAsia="Cordia New" w:hAnsi="TH SarabunPSK" w:cs="TH SarabunPSK"/>
          <w:sz w:val="30"/>
          <w:szCs w:val="30"/>
        </w:rPr>
      </w:pPr>
      <w:r w:rsidRPr="00AC3784">
        <w:rPr>
          <w:rFonts w:ascii="TH SarabunPSK" w:eastAsia="Cordia New" w:hAnsi="TH SarabunPSK" w:cs="TH SarabunPSK"/>
          <w:sz w:val="30"/>
          <w:szCs w:val="30"/>
          <w:cs/>
        </w:rPr>
        <w:t>การมอบหมายอำนาจหน้าที่และความรับผิดชอบในแต่ละตำแหน่งอย่างเป็นระบบ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0"/>
        <w:gridCol w:w="900"/>
        <w:gridCol w:w="7380"/>
      </w:tblGrid>
      <w:tr w:rsidR="00EA4DA0" w:rsidRPr="00AC3784" w:rsidTr="00A43536">
        <w:trPr>
          <w:tblHeader/>
        </w:trPr>
        <w:tc>
          <w:tcPr>
            <w:tcW w:w="648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มี</w:t>
            </w:r>
          </w:p>
        </w:tc>
        <w:tc>
          <w:tcPr>
            <w:tcW w:w="720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ไม่มี</w:t>
            </w:r>
          </w:p>
        </w:tc>
        <w:tc>
          <w:tcPr>
            <w:tcW w:w="8280" w:type="dxa"/>
            <w:gridSpan w:val="2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การมอบหมายอำนาจหน้าที่และความรับผิดชอบ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28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16"/>
              </w:numPr>
              <w:tabs>
                <w:tab w:val="num" w:pos="432"/>
              </w:tabs>
              <w:ind w:left="432" w:hanging="432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หน่วยงานที่รับผิดชอบการสอบทานว่า</w:t>
            </w:r>
            <w:r w:rsidRPr="00AC3784">
              <w:rPr>
                <w:rFonts w:ascii="TH SarabunPSK" w:eastAsia="Cordia New" w:hAnsi="TH SarabunPSK" w:cs="TH SarabunPSK"/>
                <w:sz w:val="28"/>
                <w:cs/>
              </w:rPr>
              <w:t>การมอบอำนาจหน้าที่และความรับผิดชอบในแต่ละตำแหน่งอย่างเป็นระบบ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รวมทั้งมี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Check &amp; Balance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เพื่อป้องกันความผิดพลาดและการปฏิบัติไม่เป็นไปตามกฎระเบียบ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28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16"/>
              </w:numPr>
              <w:tabs>
                <w:tab w:val="num" w:pos="432"/>
              </w:tabs>
              <w:ind w:left="432" w:hanging="432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โครงการพิเศษหรืองานพิเศษที่มอบให้บุคคลใดบุคคลหนึ่ง นอกเหนือจาก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JD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มีกลไกระบบควบคุมและตรวจสอบว่างานนั้นๆ มีการดำเนินงานได้สำเร็จอย่างมีประสิทธิภาพและโปร่งใส เช่น มีระบบ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lastRenderedPageBreak/>
              <w:t>การควบคุมและสอบทานการดำเนินงานในโครงการพิเศษ การแต่งตั้งคณะกรรมการเพื่อควบคุมโครงการพิเศษ และขั้นตอนการควบคุมตรวจสอบ และขั้นตอนการรายงานความคืบหน้าของโครงการดังกล่าว หรือการแต่งตั้งผู้ตรวจการโดยเฉพาะ เป็นต้น</w:t>
            </w:r>
          </w:p>
        </w:tc>
      </w:tr>
      <w:tr w:rsidR="00EA4DA0" w:rsidRPr="00AC3784" w:rsidTr="00A43536">
        <w:tc>
          <w:tcPr>
            <w:tcW w:w="226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lastRenderedPageBreak/>
              <w:t>รายละเอียดเพิ่มเติม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 :</w:t>
            </w:r>
          </w:p>
        </w:tc>
        <w:tc>
          <w:tcPr>
            <w:tcW w:w="7380" w:type="dxa"/>
          </w:tcPr>
          <w:p w:rsidR="00EA4DA0" w:rsidRPr="00AC3784" w:rsidRDefault="00EA4DA0" w:rsidP="00A43536">
            <w:pPr>
              <w:jc w:val="thaiDistribute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EA4DA0" w:rsidRPr="00AC3784" w:rsidTr="00A43536">
        <w:tc>
          <w:tcPr>
            <w:tcW w:w="226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 xml:space="preserve">เอกสารประกอบ 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: </w:t>
            </w:r>
          </w:p>
        </w:tc>
        <w:tc>
          <w:tcPr>
            <w:tcW w:w="7380" w:type="dxa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EA4DA0" w:rsidRPr="00AC3784" w:rsidRDefault="00EA4DA0" w:rsidP="00EA4DA0">
      <w:pPr>
        <w:jc w:val="thaiDistribute"/>
        <w:rPr>
          <w:rFonts w:ascii="TH SarabunPSK" w:eastAsia="Cordia New" w:hAnsi="TH SarabunPSK" w:cs="TH SarabunPSK"/>
          <w:sz w:val="30"/>
          <w:szCs w:val="30"/>
        </w:rPr>
      </w:pPr>
    </w:p>
    <w:p w:rsidR="00EA4DA0" w:rsidRPr="00AC3784" w:rsidRDefault="00EA4DA0" w:rsidP="00EA4DA0">
      <w:pPr>
        <w:numPr>
          <w:ilvl w:val="0"/>
          <w:numId w:val="12"/>
        </w:numPr>
        <w:ind w:firstLine="54"/>
        <w:jc w:val="thaiDistribute"/>
        <w:rPr>
          <w:rFonts w:ascii="TH SarabunPSK" w:eastAsia="Cordia New" w:hAnsi="TH SarabunPSK" w:cs="TH SarabunPSK"/>
          <w:sz w:val="30"/>
          <w:szCs w:val="30"/>
        </w:rPr>
      </w:pPr>
      <w:r w:rsidRPr="00AC3784">
        <w:rPr>
          <w:rFonts w:ascii="TH SarabunPSK" w:eastAsia="Cordia New" w:hAnsi="TH SarabunPSK" w:cs="TH SarabunPSK"/>
          <w:sz w:val="30"/>
          <w:szCs w:val="30"/>
          <w:cs/>
        </w:rPr>
        <w:t>การกำหนดขอบเขตระดับของอำนาจหน้าที่ในการอนุมัติ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0"/>
        <w:gridCol w:w="900"/>
        <w:gridCol w:w="7470"/>
      </w:tblGrid>
      <w:tr w:rsidR="00EA4DA0" w:rsidRPr="00AC3784" w:rsidTr="00A43536">
        <w:tc>
          <w:tcPr>
            <w:tcW w:w="648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มี</w:t>
            </w:r>
          </w:p>
        </w:tc>
        <w:tc>
          <w:tcPr>
            <w:tcW w:w="720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ไม่มี</w:t>
            </w:r>
          </w:p>
        </w:tc>
        <w:tc>
          <w:tcPr>
            <w:tcW w:w="8370" w:type="dxa"/>
            <w:gridSpan w:val="2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การกำหนดขอบเขตระดับของอำนาจหน้าที่ในการอนุมัติ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37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16"/>
              </w:numPr>
              <w:tabs>
                <w:tab w:val="left" w:pos="432"/>
              </w:tabs>
              <w:ind w:left="432" w:hanging="43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3784">
              <w:rPr>
                <w:rFonts w:ascii="TH SarabunPSK" w:hAnsi="TH SarabunPSK" w:cs="TH SarabunPSK"/>
                <w:sz w:val="30"/>
                <w:szCs w:val="30"/>
                <w:cs/>
              </w:rPr>
              <w:t>การกำหนดขอบเขตระดับของอำนาจหน้าที่ในการอนุมัติของ</w:t>
            </w:r>
            <w:r w:rsidRPr="00AC3784">
              <w:rPr>
                <w:rFonts w:ascii="TH SarabunPSK" w:hAnsi="TH SarabunPSK" w:cs="TH SarabunPSK"/>
                <w:b/>
                <w:bCs/>
                <w:color w:val="0000FF"/>
                <w:sz w:val="30"/>
                <w:szCs w:val="30"/>
                <w:u w:val="single"/>
                <w:cs/>
              </w:rPr>
              <w:t>ผู้บริหารแต่ละระดับ</w:t>
            </w:r>
            <w:r w:rsidRPr="00AC378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ไว้อย่างชัดเจนและเป็นลายลักษณ์อักษร 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37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16"/>
              </w:numPr>
              <w:tabs>
                <w:tab w:val="left" w:pos="432"/>
              </w:tabs>
              <w:ind w:left="432" w:hanging="43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การระบุช่องทางในการสื่อสารเกี่ยวกับพนักงาน ในกรณีที่มีผู้ที่ได้รับตำแหน่งใหม่หรือได้รับการเลื่อนตำแหน่ง ให้พนักงานภายในองค์กรทราบ เช่น หนังสือเวียน สารบรรณอิเล็คทรอนิกส์ </w:t>
            </w:r>
            <w:r w:rsidRPr="00AC3784">
              <w:rPr>
                <w:rFonts w:ascii="TH SarabunPSK" w:hAnsi="TH SarabunPSK" w:cs="TH SarabunPSK"/>
                <w:sz w:val="30"/>
                <w:szCs w:val="30"/>
              </w:rPr>
              <w:t xml:space="preserve"> intranet</w:t>
            </w:r>
            <w:r w:rsidRPr="00AC378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และการลงนามรับทราบ เป็นต้น</w:t>
            </w:r>
          </w:p>
        </w:tc>
      </w:tr>
      <w:tr w:rsidR="00EA4DA0" w:rsidRPr="00AC3784" w:rsidTr="00A43536">
        <w:tc>
          <w:tcPr>
            <w:tcW w:w="226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รายละเอียดเพิ่มเติม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 :</w:t>
            </w:r>
          </w:p>
        </w:tc>
        <w:tc>
          <w:tcPr>
            <w:tcW w:w="7470" w:type="dxa"/>
          </w:tcPr>
          <w:p w:rsidR="00EA4DA0" w:rsidRPr="00AC3784" w:rsidRDefault="00EA4DA0" w:rsidP="00A43536">
            <w:pPr>
              <w:jc w:val="thaiDistribute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EA4DA0" w:rsidRPr="00AC3784" w:rsidTr="00A43536">
        <w:tc>
          <w:tcPr>
            <w:tcW w:w="226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 xml:space="preserve">เอกสารประกอบ 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: </w:t>
            </w:r>
          </w:p>
        </w:tc>
        <w:tc>
          <w:tcPr>
            <w:tcW w:w="7470" w:type="dxa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</w:p>
        </w:tc>
      </w:tr>
    </w:tbl>
    <w:p w:rsidR="00EA4DA0" w:rsidRPr="00AC3784" w:rsidRDefault="00EA4DA0" w:rsidP="00EA4DA0">
      <w:pPr>
        <w:jc w:val="thaiDistribute"/>
        <w:rPr>
          <w:rFonts w:ascii="TH SarabunPSK" w:eastAsia="Cordia New" w:hAnsi="TH SarabunPSK" w:cs="TH SarabunPSK"/>
          <w:sz w:val="30"/>
          <w:szCs w:val="30"/>
        </w:rPr>
      </w:pPr>
    </w:p>
    <w:p w:rsidR="00EA4DA0" w:rsidRPr="00AC3784" w:rsidRDefault="00EA4DA0" w:rsidP="00EA4DA0">
      <w:pPr>
        <w:numPr>
          <w:ilvl w:val="0"/>
          <w:numId w:val="12"/>
        </w:numPr>
        <w:ind w:firstLine="54"/>
        <w:jc w:val="thaiDistribute"/>
        <w:rPr>
          <w:rFonts w:ascii="TH SarabunPSK" w:eastAsia="Cordia New" w:hAnsi="TH SarabunPSK" w:cs="TH SarabunPSK"/>
          <w:sz w:val="30"/>
          <w:szCs w:val="30"/>
        </w:rPr>
      </w:pPr>
      <w:r w:rsidRPr="00AC3784">
        <w:rPr>
          <w:rFonts w:ascii="TH SarabunPSK" w:eastAsia="Cordia New" w:hAnsi="TH SarabunPSK" w:cs="TH SarabunPSK"/>
          <w:sz w:val="30"/>
          <w:szCs w:val="30"/>
          <w:cs/>
        </w:rPr>
        <w:t>ระบบการติดตามงานระหว่างผู้บริหารระดับสูงกับระดับปฏิบัติการ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0"/>
        <w:gridCol w:w="900"/>
        <w:gridCol w:w="7470"/>
      </w:tblGrid>
      <w:tr w:rsidR="00EA4DA0" w:rsidRPr="00AC3784" w:rsidTr="00A43536">
        <w:tc>
          <w:tcPr>
            <w:tcW w:w="648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มี</w:t>
            </w:r>
          </w:p>
        </w:tc>
        <w:tc>
          <w:tcPr>
            <w:tcW w:w="720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ไม่มี</w:t>
            </w:r>
          </w:p>
        </w:tc>
        <w:tc>
          <w:tcPr>
            <w:tcW w:w="8370" w:type="dxa"/>
            <w:gridSpan w:val="2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</w:pP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  <w:sym w:font="Wingdings" w:char="F0FC"/>
            </w: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37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9"/>
              </w:numPr>
              <w:tabs>
                <w:tab w:val="num" w:pos="360"/>
              </w:tabs>
              <w:ind w:left="360"/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ระบบการติดตามงานระหว่างผู้บริหารระดับสูงกับระดับปฏิบัติการ โดยเฉพาะหน่วยงานที่อยู่ห่างไกล และในกรณีฉุกเฉิน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โดยระบบการติดตาม ได้แก่  </w:t>
            </w:r>
          </w:p>
          <w:p w:rsidR="00EA4DA0" w:rsidRPr="00AC3784" w:rsidRDefault="00EA4DA0" w:rsidP="00A43536">
            <w:pPr>
              <w:ind w:firstLine="360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1) มีรูปแบบรายงานที่เป็นทางการ เช่น แบบฟอร์มรายงานประจำวัน สัปดาห์ เป็นต้น</w:t>
            </w:r>
          </w:p>
          <w:p w:rsidR="00EA4DA0" w:rsidRPr="00AC3784" w:rsidRDefault="00EA4DA0" w:rsidP="00A43536">
            <w:pPr>
              <w:ind w:firstLine="360"/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2) มีขั้นตอนวิธีปฏิบัติ และติดตามงานที่ชัดเจน  </w:t>
            </w:r>
          </w:p>
          <w:p w:rsidR="00EA4DA0" w:rsidRPr="00AC3784" w:rsidRDefault="00EA4DA0" w:rsidP="00A43536">
            <w:pPr>
              <w:ind w:firstLine="360"/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3) มีการดำเนินการในกรณีที่เกิดปัญหา (อย่างทันกาล)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</w:p>
          <w:p w:rsidR="00EA4DA0" w:rsidRPr="00AC3784" w:rsidRDefault="00EA4DA0" w:rsidP="00A43536">
            <w:pPr>
              <w:ind w:firstLine="360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4) มีการระบุความถี่ของการรายงาน โดยพิจารณาถึงความทันกาลของข้อมูลในการรายงาน</w:t>
            </w:r>
          </w:p>
        </w:tc>
      </w:tr>
      <w:tr w:rsidR="00EA4DA0" w:rsidRPr="00AC3784" w:rsidTr="00A43536">
        <w:tc>
          <w:tcPr>
            <w:tcW w:w="226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รายละเอียดเพิ่มเติม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 :</w:t>
            </w:r>
          </w:p>
        </w:tc>
        <w:tc>
          <w:tcPr>
            <w:tcW w:w="7470" w:type="dxa"/>
          </w:tcPr>
          <w:p w:rsidR="00EA4DA0" w:rsidRPr="00AC3784" w:rsidRDefault="00EA4DA0" w:rsidP="00A43536">
            <w:pPr>
              <w:jc w:val="thaiDistribute"/>
              <w:rPr>
                <w:rFonts w:ascii="TH SarabunPSK" w:eastAsia="Cordia New" w:hAnsi="TH SarabunPSK" w:cs="TH SarabunPSK"/>
                <w:b/>
                <w:bCs/>
                <w:color w:val="FF0000"/>
                <w:sz w:val="30"/>
                <w:szCs w:val="30"/>
              </w:rPr>
            </w:pPr>
          </w:p>
        </w:tc>
      </w:tr>
      <w:tr w:rsidR="00EA4DA0" w:rsidRPr="00AC3784" w:rsidTr="00A43536">
        <w:tc>
          <w:tcPr>
            <w:tcW w:w="226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 xml:space="preserve">เอกสารประกอบ 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: </w:t>
            </w:r>
          </w:p>
        </w:tc>
        <w:tc>
          <w:tcPr>
            <w:tcW w:w="7470" w:type="dxa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FF0000"/>
                <w:sz w:val="30"/>
                <w:szCs w:val="30"/>
                <w:cs/>
              </w:rPr>
            </w:pPr>
          </w:p>
        </w:tc>
      </w:tr>
    </w:tbl>
    <w:p w:rsidR="00EA4DA0" w:rsidRDefault="00EA4DA0" w:rsidP="00EA4DA0">
      <w:pPr>
        <w:jc w:val="thaiDistribute"/>
        <w:rPr>
          <w:rFonts w:ascii="TH SarabunPSK" w:eastAsia="Cordia New" w:hAnsi="TH SarabunPSK" w:cs="TH SarabunPSK"/>
          <w:sz w:val="30"/>
          <w:szCs w:val="30"/>
        </w:rPr>
      </w:pPr>
    </w:p>
    <w:p w:rsidR="00EA4DA0" w:rsidRPr="00AC3784" w:rsidRDefault="00EA4DA0" w:rsidP="00EA4DA0">
      <w:pPr>
        <w:numPr>
          <w:ilvl w:val="0"/>
          <w:numId w:val="12"/>
        </w:numPr>
        <w:ind w:firstLine="54"/>
        <w:jc w:val="thaiDistribute"/>
        <w:rPr>
          <w:rFonts w:ascii="TH SarabunPSK" w:eastAsia="Cordia New" w:hAnsi="TH SarabunPSK" w:cs="TH SarabunPSK"/>
          <w:sz w:val="30"/>
          <w:szCs w:val="30"/>
        </w:rPr>
      </w:pPr>
      <w:r w:rsidRPr="00AC3784">
        <w:rPr>
          <w:rFonts w:ascii="TH SarabunPSK" w:eastAsia="Cordia New" w:hAnsi="TH SarabunPSK" w:cs="TH SarabunPSK"/>
          <w:sz w:val="30"/>
          <w:szCs w:val="30"/>
          <w:cs/>
        </w:rPr>
        <w:t>บทบาทและหน้าที่ของฝ่ายบริหารในส่วนที่เกี่ยวข้องกับการควบคุมภายใน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0"/>
        <w:gridCol w:w="8370"/>
      </w:tblGrid>
      <w:tr w:rsidR="00EA4DA0" w:rsidRPr="00AC3784" w:rsidTr="00A43536">
        <w:tc>
          <w:tcPr>
            <w:tcW w:w="648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sz w:val="28"/>
              </w:rPr>
              <w:br w:type="page"/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มี</w:t>
            </w:r>
          </w:p>
        </w:tc>
        <w:tc>
          <w:tcPr>
            <w:tcW w:w="720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ไม่มี</w:t>
            </w:r>
          </w:p>
        </w:tc>
        <w:tc>
          <w:tcPr>
            <w:tcW w:w="8370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บทบาทและหน้าที่ของฝ่ายบริหารในส่วนที่เกี่ยวข้องการควบคุมภายใน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370" w:type="dxa"/>
          </w:tcPr>
          <w:p w:rsidR="00EA4DA0" w:rsidRPr="00AC3784" w:rsidRDefault="00EA4DA0" w:rsidP="00A43536">
            <w:pPr>
              <w:numPr>
                <w:ilvl w:val="0"/>
                <w:numId w:val="26"/>
              </w:numPr>
              <w:ind w:left="252" w:hanging="252"/>
              <w:jc w:val="thaiDistribute"/>
              <w:rPr>
                <w:rFonts w:ascii="TH SarabunPSK" w:eastAsia="Cordia New" w:hAnsi="TH SarabunPSK" w:cs="TH SarabunPSK"/>
                <w:spacing w:val="-6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pacing w:val="-6"/>
                <w:sz w:val="30"/>
                <w:szCs w:val="30"/>
                <w:cs/>
              </w:rPr>
              <w:t>ท่านมอบหมายอย่างเป็นทางการให้มีผู้รับผิดชอบในการติดตามประเมินผลการควบคุมภายในของหน่วยงานรับตรวจ โดยมอบหมายผู้บริหารทุกระดับมีส่วนร่วม และมีการแต่งตั้งคณะกรรมการหรือคณะทำงาน</w:t>
            </w:r>
            <w:r w:rsidRPr="00AC3784">
              <w:rPr>
                <w:rFonts w:ascii="TH SarabunPSK" w:eastAsia="Cordia New" w:hAnsi="TH SarabunPSK" w:cs="TH SarabunPSK"/>
                <w:spacing w:val="-6"/>
                <w:sz w:val="30"/>
                <w:szCs w:val="30"/>
              </w:rPr>
              <w:t xml:space="preserve"> </w:t>
            </w:r>
            <w:r w:rsidRPr="00AC3784">
              <w:rPr>
                <w:rFonts w:ascii="TH SarabunPSK" w:eastAsia="Cordia New" w:hAnsi="TH SarabunPSK" w:cs="TH SarabunPSK"/>
                <w:spacing w:val="-6"/>
                <w:sz w:val="30"/>
                <w:szCs w:val="30"/>
                <w:cs/>
              </w:rPr>
              <w:t>(ระบุคณะกรรมการ คณะทำงาน หรือหน่วยงานที่รับผิดชอบในการติดตามฯ)</w:t>
            </w:r>
          </w:p>
        </w:tc>
      </w:tr>
    </w:tbl>
    <w:p w:rsidR="00EA4DA0" w:rsidRDefault="00EA4DA0" w:rsidP="00EA4DA0">
      <w:r>
        <w:br w:type="page"/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0"/>
        <w:gridCol w:w="810"/>
        <w:gridCol w:w="7560"/>
      </w:tblGrid>
      <w:tr w:rsidR="00EA4DA0" w:rsidRPr="00AC3784" w:rsidTr="00A43536">
        <w:tc>
          <w:tcPr>
            <w:tcW w:w="648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sz w:val="28"/>
              </w:rPr>
              <w:lastRenderedPageBreak/>
              <w:br w:type="page"/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มี</w:t>
            </w:r>
          </w:p>
        </w:tc>
        <w:tc>
          <w:tcPr>
            <w:tcW w:w="720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ไม่มี</w:t>
            </w:r>
          </w:p>
        </w:tc>
        <w:tc>
          <w:tcPr>
            <w:tcW w:w="8370" w:type="dxa"/>
            <w:gridSpan w:val="2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บทบาทและหน้าที่ของฝ่ายบริหารในส่วนที่เกี่ยวข้องการควบคุมภายใน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036263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37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26"/>
              </w:numPr>
              <w:ind w:left="252" w:hanging="252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ท่านได้มอบข้อสังเกต ข้อเสนอแนะ หรือมอบนโยบายเกี่ยวกับการควบคุมภายในในประเด็นใดบ้าง</w:t>
            </w:r>
            <w:r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br/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โดยอย่างน้อยต้องครอบคลุมถึง การเสริมสร้างจรรยาบรรณของบุคคลในองค์กร  การปฏิบัติงานตามกฎระเบียบ ข้อบังคับ และการติดตามแก้ไขเมื่อเกิดกรณีความขัดแย้งทางผลประโยชน์ รวมทั้งติดตามประเมินผลการควบคุมภายในที่ได้กำหนดไว้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(พร้อมแนบเอกสารหลักฐานที่ท่านได้มอบข้อสังเกต หรือนโยบายเกี่ยวกับการควบคุมภายใน)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37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26"/>
              </w:numPr>
              <w:ind w:left="252" w:hanging="252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pacing w:val="-4"/>
                <w:sz w:val="30"/>
                <w:szCs w:val="30"/>
                <w:cs/>
              </w:rPr>
              <w:t>โปรดระบุความถี่ของการประชุมเกี่ยวกับระบบการควบคุมภายใน ระหว่างผู้บริหาร ผู้ตรวจสอบภายใน และผู้ตรวจสอบภายนอก (พร้อมแนบเอกสารรายงานการประชุมดังกล่าว)</w:t>
            </w:r>
          </w:p>
        </w:tc>
      </w:tr>
      <w:tr w:rsidR="00EA4DA0" w:rsidRPr="00AC3784" w:rsidTr="00A43536">
        <w:tc>
          <w:tcPr>
            <w:tcW w:w="217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รายละเอียดเพิ่มเติม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 :</w:t>
            </w:r>
          </w:p>
        </w:tc>
        <w:tc>
          <w:tcPr>
            <w:tcW w:w="7560" w:type="dxa"/>
          </w:tcPr>
          <w:p w:rsidR="00EA4DA0" w:rsidRPr="00AC3784" w:rsidRDefault="00EA4DA0" w:rsidP="00A43536">
            <w:pPr>
              <w:ind w:left="720"/>
              <w:jc w:val="thaiDistribute"/>
              <w:rPr>
                <w:rFonts w:ascii="TH SarabunPSK" w:eastAsia="Cordia New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EA4DA0" w:rsidRPr="00AC3784" w:rsidTr="00A43536">
        <w:tc>
          <w:tcPr>
            <w:tcW w:w="217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 xml:space="preserve">เอกสารประกอบ 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: </w:t>
            </w:r>
          </w:p>
        </w:tc>
        <w:tc>
          <w:tcPr>
            <w:tcW w:w="7560" w:type="dxa"/>
          </w:tcPr>
          <w:p w:rsidR="00EA4DA0" w:rsidRPr="00AC3784" w:rsidRDefault="00EA4DA0" w:rsidP="00A43536">
            <w:pPr>
              <w:tabs>
                <w:tab w:val="left" w:pos="5805"/>
              </w:tabs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</w:p>
        </w:tc>
      </w:tr>
    </w:tbl>
    <w:p w:rsidR="00EA4DA0" w:rsidRPr="00AC3784" w:rsidRDefault="00EA4DA0" w:rsidP="00EA4DA0">
      <w:pPr>
        <w:jc w:val="thaiDistribute"/>
        <w:rPr>
          <w:rFonts w:ascii="TH SarabunPSK" w:eastAsia="Cordia New" w:hAnsi="TH SarabunPSK" w:cs="TH SarabunPSK"/>
          <w:b/>
          <w:bCs/>
          <w:sz w:val="30"/>
          <w:szCs w:val="30"/>
        </w:rPr>
      </w:pPr>
    </w:p>
    <w:p w:rsidR="00EA4DA0" w:rsidRPr="00AC3784" w:rsidRDefault="00EA4DA0" w:rsidP="00EA4DA0">
      <w:pPr>
        <w:numPr>
          <w:ilvl w:val="2"/>
          <w:numId w:val="24"/>
        </w:numPr>
        <w:tabs>
          <w:tab w:val="num" w:pos="1080"/>
        </w:tabs>
        <w:ind w:left="1080" w:hanging="540"/>
        <w:rPr>
          <w:rFonts w:ascii="TH SarabunPSK" w:eastAsia="Cordia New" w:hAnsi="TH SarabunPSK" w:cs="TH SarabunPSK"/>
          <w:sz w:val="30"/>
          <w:szCs w:val="30"/>
        </w:rPr>
      </w:pPr>
      <w:r w:rsidRPr="00AC3784">
        <w:rPr>
          <w:rFonts w:ascii="TH SarabunPSK" w:eastAsia="Cordia New" w:hAnsi="TH SarabunPSK" w:cs="TH SarabunPSK"/>
          <w:sz w:val="30"/>
          <w:szCs w:val="30"/>
          <w:cs/>
        </w:rPr>
        <w:t xml:space="preserve">บทบาทและหน้าที่ของคณะกรรมการรัฐวิสาหกิจ คณะกรรมการตรวจสอบ และผู้บริหารระดับสูงที่เกี่ยวข้องกับการควบคุมภายใน </w:t>
      </w:r>
    </w:p>
    <w:p w:rsidR="00EA4DA0" w:rsidRPr="00AC3784" w:rsidRDefault="00EA4DA0" w:rsidP="00EA4DA0">
      <w:pPr>
        <w:numPr>
          <w:ilvl w:val="0"/>
          <w:numId w:val="18"/>
        </w:numPr>
        <w:tabs>
          <w:tab w:val="left" w:pos="1440"/>
        </w:tabs>
        <w:ind w:hanging="1294"/>
        <w:jc w:val="thaiDistribute"/>
        <w:rPr>
          <w:rFonts w:ascii="TH SarabunPSK" w:eastAsia="Cordia New" w:hAnsi="TH SarabunPSK" w:cs="TH SarabunPSK"/>
          <w:sz w:val="30"/>
          <w:szCs w:val="30"/>
        </w:rPr>
      </w:pPr>
      <w:r w:rsidRPr="00AC3784">
        <w:rPr>
          <w:rFonts w:ascii="TH SarabunPSK" w:eastAsia="Cordia New" w:hAnsi="TH SarabunPSK" w:cs="TH SarabunPSK"/>
          <w:sz w:val="30"/>
          <w:szCs w:val="30"/>
          <w:cs/>
        </w:rPr>
        <w:t>บทบาทและหน้าที่ของคณะกรรมการรัฐวิสาหกิจส่วนที่เกี่ยวข้องการควบคุมภายใน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76"/>
        <w:gridCol w:w="709"/>
        <w:gridCol w:w="7787"/>
      </w:tblGrid>
      <w:tr w:rsidR="00EA4DA0" w:rsidRPr="00AC3784" w:rsidTr="00A43536">
        <w:trPr>
          <w:trHeight w:val="135"/>
        </w:trPr>
        <w:tc>
          <w:tcPr>
            <w:tcW w:w="566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มี</w:t>
            </w:r>
          </w:p>
        </w:tc>
        <w:tc>
          <w:tcPr>
            <w:tcW w:w="676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ไม่มี</w:t>
            </w:r>
          </w:p>
        </w:tc>
        <w:tc>
          <w:tcPr>
            <w:tcW w:w="8496" w:type="dxa"/>
            <w:gridSpan w:val="2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บทบาทและหน้าที่ของคณะกรรมการรัฐวิสาหกิจส่วนที่เกี่ยวข้องการควบคุมภายใน</w:t>
            </w:r>
          </w:p>
        </w:tc>
      </w:tr>
      <w:tr w:rsidR="00EA4DA0" w:rsidRPr="00AC3784" w:rsidTr="00A43536">
        <w:trPr>
          <w:trHeight w:val="135"/>
        </w:trPr>
        <w:tc>
          <w:tcPr>
            <w:tcW w:w="566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676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496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16"/>
              </w:numPr>
              <w:tabs>
                <w:tab w:val="num" w:pos="432"/>
              </w:tabs>
              <w:ind w:left="432" w:hanging="432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ข้อสังเกต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>/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ข้อเสนอแนะ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>/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ส่วนร่วมกับการควบคุมภายในที่มีผลกระทบต่อการดำเนินงาน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โดยมีการสอบทานความเพียงพอของระบบควบคุมภายในขององค์กร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รวมทั้งให้ความสำคัญกับการปฏิบัติงานตามกฎระเบียบ ข้อบังคับ จรรยาบรรณ และข้อห้ามพนักงานในการปฏิบัติตนในลักษณะที่มีความขัดแย้งทางผลประโยชน์กับองค์กร และการติดตามแก้ไขเมื่อเกิดกรณีความขัดแย้งทางผลประโยชน์กับองค์กร และการติดตามแก้ไขเมื่อเกิดกรณีความขัดแย้งทางผลประโยชน์ 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u w:val="single"/>
                <w:cs/>
              </w:rPr>
              <w:t>พร้อมระบุความถี่และเอกสารแนบของการสอบทาน</w:t>
            </w:r>
            <w:r w:rsidRPr="00AC3784">
              <w:rPr>
                <w:rFonts w:ascii="TH SarabunPSK" w:eastAsia="Cordia New" w:hAnsi="TH SarabunPSK" w:cs="TH SarabunPSK"/>
                <w:color w:val="0000FF"/>
                <w:sz w:val="30"/>
                <w:szCs w:val="30"/>
                <w:cs/>
              </w:rPr>
              <w:t xml:space="preserve">  </w:t>
            </w:r>
            <w:r w:rsidRPr="00AC3784">
              <w:rPr>
                <w:rFonts w:ascii="TH SarabunPSK" w:eastAsia="Cordia New" w:hAnsi="TH SarabunPSK" w:cs="TH SarabunPSK"/>
                <w:color w:val="FF0000"/>
                <w:sz w:val="30"/>
                <w:szCs w:val="30"/>
                <w:cs/>
              </w:rPr>
              <w:t>(พิจารณาจากรายงานวาระการประชุมคณะกรรมการรัฐวิสาหกิจ</w:t>
            </w:r>
            <w:r w:rsidRPr="00AC3784">
              <w:rPr>
                <w:rFonts w:ascii="TH SarabunPSK" w:eastAsia="Cordia New" w:hAnsi="TH SarabunPSK" w:cs="TH SarabunPSK"/>
                <w:color w:val="FF0000"/>
                <w:sz w:val="30"/>
                <w:szCs w:val="30"/>
              </w:rPr>
              <w:t>)</w:t>
            </w:r>
          </w:p>
        </w:tc>
      </w:tr>
      <w:tr w:rsidR="00EA4DA0" w:rsidRPr="00AC3784" w:rsidTr="00A43536">
        <w:trPr>
          <w:trHeight w:val="135"/>
        </w:trPr>
        <w:tc>
          <w:tcPr>
            <w:tcW w:w="1951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รายละเอียดเพิ่มเติม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 :</w:t>
            </w:r>
          </w:p>
        </w:tc>
        <w:tc>
          <w:tcPr>
            <w:tcW w:w="7787" w:type="dxa"/>
          </w:tcPr>
          <w:p w:rsidR="00EA4DA0" w:rsidRPr="00AC3784" w:rsidRDefault="00EA4DA0" w:rsidP="00A43536">
            <w:pPr>
              <w:jc w:val="thaiDistribute"/>
              <w:rPr>
                <w:rFonts w:ascii="TH SarabunPSK" w:eastAsia="Cordia New" w:hAnsi="TH SarabunPSK" w:cs="TH SarabunPSK"/>
                <w:color w:val="FF0000"/>
                <w:sz w:val="30"/>
                <w:szCs w:val="30"/>
                <w:cs/>
              </w:rPr>
            </w:pPr>
          </w:p>
        </w:tc>
      </w:tr>
      <w:tr w:rsidR="00EA4DA0" w:rsidRPr="00AC3784" w:rsidTr="00A43536">
        <w:trPr>
          <w:trHeight w:val="135"/>
        </w:trPr>
        <w:tc>
          <w:tcPr>
            <w:tcW w:w="1951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 xml:space="preserve">เอกสารประกอบ 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: </w:t>
            </w:r>
          </w:p>
        </w:tc>
        <w:tc>
          <w:tcPr>
            <w:tcW w:w="7787" w:type="dxa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FF0000"/>
                <w:sz w:val="30"/>
                <w:szCs w:val="30"/>
                <w:cs/>
              </w:rPr>
            </w:pPr>
          </w:p>
        </w:tc>
      </w:tr>
    </w:tbl>
    <w:p w:rsidR="00EA4DA0" w:rsidRPr="00036263" w:rsidRDefault="00EA4DA0" w:rsidP="00EA4DA0">
      <w:pPr>
        <w:tabs>
          <w:tab w:val="left" w:pos="1440"/>
        </w:tabs>
        <w:jc w:val="thaiDistribute"/>
        <w:rPr>
          <w:rFonts w:ascii="TH SarabunPSK" w:eastAsia="Cordia New" w:hAnsi="TH SarabunPSK" w:cs="TH SarabunPSK"/>
          <w:sz w:val="20"/>
          <w:szCs w:val="20"/>
        </w:rPr>
      </w:pPr>
    </w:p>
    <w:p w:rsidR="00EA4DA0" w:rsidRPr="00AC3784" w:rsidRDefault="00EA4DA0" w:rsidP="00EA4DA0">
      <w:pPr>
        <w:numPr>
          <w:ilvl w:val="0"/>
          <w:numId w:val="23"/>
        </w:numPr>
        <w:tabs>
          <w:tab w:val="left" w:pos="1440"/>
        </w:tabs>
        <w:ind w:hanging="1348"/>
        <w:jc w:val="thaiDistribute"/>
        <w:rPr>
          <w:rFonts w:ascii="TH SarabunPSK" w:eastAsia="Cordia New" w:hAnsi="TH SarabunPSK" w:cs="TH SarabunPSK"/>
          <w:sz w:val="30"/>
          <w:szCs w:val="30"/>
        </w:rPr>
      </w:pPr>
      <w:r w:rsidRPr="00AC3784">
        <w:rPr>
          <w:rFonts w:ascii="TH SarabunPSK" w:eastAsia="Cordia New" w:hAnsi="TH SarabunPSK" w:cs="TH SarabunPSK"/>
          <w:sz w:val="30"/>
          <w:szCs w:val="30"/>
          <w:cs/>
        </w:rPr>
        <w:t>บทบาทและหน้าที่ของคณะกรรมการตรวจสอบในส่วนที่เกี่ยวข้องการควบคุมภายใน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0"/>
        <w:gridCol w:w="630"/>
        <w:gridCol w:w="7740"/>
      </w:tblGrid>
      <w:tr w:rsidR="00EA4DA0" w:rsidRPr="00AC3784" w:rsidTr="00A43536">
        <w:trPr>
          <w:tblHeader/>
        </w:trPr>
        <w:tc>
          <w:tcPr>
            <w:tcW w:w="648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มี</w:t>
            </w:r>
          </w:p>
        </w:tc>
        <w:tc>
          <w:tcPr>
            <w:tcW w:w="720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ไม่มี</w:t>
            </w:r>
          </w:p>
        </w:tc>
        <w:tc>
          <w:tcPr>
            <w:tcW w:w="8370" w:type="dxa"/>
            <w:gridSpan w:val="2"/>
            <w:shd w:val="clear" w:color="auto" w:fill="A6A6A6"/>
          </w:tcPr>
          <w:p w:rsidR="00EA4DA0" w:rsidRPr="00AC3784" w:rsidRDefault="00EA4DA0" w:rsidP="00A43536">
            <w:pPr>
              <w:ind w:left="72"/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บทบาทและหน้าที่ของคณะกรรมการตรวจสอบในส่วนที่เกี่ยวข้องการควบคุมภายใน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370" w:type="dxa"/>
            <w:gridSpan w:val="2"/>
          </w:tcPr>
          <w:p w:rsidR="00EA4DA0" w:rsidRPr="00D61C7F" w:rsidRDefault="00EA4DA0" w:rsidP="00A43536">
            <w:pPr>
              <w:numPr>
                <w:ilvl w:val="0"/>
                <w:numId w:val="16"/>
              </w:numPr>
              <w:tabs>
                <w:tab w:val="num" w:pos="432"/>
              </w:tabs>
              <w:ind w:left="432" w:hanging="432"/>
              <w:jc w:val="thaiDistribute"/>
              <w:rPr>
                <w:rFonts w:ascii="TH SarabunPSK" w:eastAsia="Cordia New" w:hAnsi="TH SarabunPSK" w:cs="TH SarabunPSK"/>
                <w:spacing w:val="-4"/>
                <w:sz w:val="30"/>
                <w:szCs w:val="30"/>
                <w:cs/>
              </w:rPr>
            </w:pPr>
            <w:r w:rsidRPr="00D61C7F">
              <w:rPr>
                <w:rFonts w:ascii="TH SarabunPSK" w:eastAsia="Cordia New" w:hAnsi="TH SarabunPSK" w:cs="TH SarabunPSK"/>
                <w:spacing w:val="-4"/>
                <w:sz w:val="30"/>
                <w:szCs w:val="30"/>
                <w:cs/>
              </w:rPr>
              <w:t xml:space="preserve">การทบทวนกฎบัตรให้เป็นปัจจุบันโดยคณะกรรมการรัฐวิสาหกิจเป็นผู้อนุมัติกฎบัตร </w:t>
            </w:r>
            <w:r w:rsidRPr="00D61C7F">
              <w:rPr>
                <w:rFonts w:ascii="TH SarabunPSK" w:eastAsia="Cordia New" w:hAnsi="TH SarabunPSK" w:cs="TH SarabunPSK"/>
                <w:color w:val="0000FF"/>
                <w:spacing w:val="-4"/>
                <w:sz w:val="30"/>
                <w:szCs w:val="30"/>
                <w:cs/>
              </w:rPr>
              <w:t>(</w:t>
            </w:r>
            <w:r>
              <w:rPr>
                <w:rFonts w:ascii="TH SarabunPSK" w:eastAsia="Cordia New" w:hAnsi="TH SarabunPSK" w:cs="TH SarabunPSK" w:hint="cs"/>
                <w:color w:val="0000FF"/>
                <w:spacing w:val="-4"/>
                <w:sz w:val="30"/>
                <w:szCs w:val="30"/>
                <w:cs/>
              </w:rPr>
              <w:t>การประชุมคณะกรรมการ</w:t>
            </w:r>
            <w:r w:rsidRPr="00036263">
              <w:rPr>
                <w:rFonts w:ascii="TH SarabunPSK" w:eastAsia="Cordia New" w:hAnsi="TH SarabunPSK" w:cs="TH SarabunPSK"/>
                <w:color w:val="0000FF"/>
                <w:spacing w:val="-4"/>
                <w:sz w:val="30"/>
                <w:szCs w:val="30"/>
                <w:cs/>
              </w:rPr>
              <w:t xml:space="preserve">ครั้งที่ </w:t>
            </w:r>
            <w:r w:rsidRPr="00036263">
              <w:rPr>
                <w:rFonts w:ascii="TH SarabunPSK" w:eastAsia="Cordia New" w:hAnsi="TH SarabunPSK" w:cs="TH SarabunPSK"/>
                <w:color w:val="0000FF"/>
                <w:spacing w:val="-4"/>
                <w:sz w:val="30"/>
                <w:szCs w:val="30"/>
              </w:rPr>
              <w:t>xx/</w:t>
            </w:r>
            <w:r w:rsidRPr="00036263">
              <w:rPr>
                <w:rFonts w:ascii="TH SarabunPSK" w:eastAsia="Cordia New" w:hAnsi="TH SarabunPSK" w:cs="TH SarabunPSK"/>
                <w:color w:val="0000FF"/>
                <w:spacing w:val="-4"/>
                <w:sz w:val="30"/>
                <w:szCs w:val="30"/>
                <w:cs/>
              </w:rPr>
              <w:t>2560</w:t>
            </w:r>
            <w:r>
              <w:rPr>
                <w:rFonts w:ascii="TH SarabunPSK" w:eastAsia="Cordia New" w:hAnsi="TH SarabunPSK" w:cs="TH SarabunPSK" w:hint="cs"/>
                <w:color w:val="0000FF"/>
                <w:spacing w:val="-4"/>
                <w:sz w:val="30"/>
                <w:szCs w:val="30"/>
                <w:cs/>
              </w:rPr>
              <w:t xml:space="preserve"> </w:t>
            </w:r>
            <w:r w:rsidRPr="00D61C7F">
              <w:rPr>
                <w:rFonts w:ascii="TH SarabunPSK" w:eastAsia="Cordia New" w:hAnsi="TH SarabunPSK" w:cs="TH SarabunPSK"/>
                <w:b/>
                <w:bCs/>
                <w:color w:val="0000FF"/>
                <w:spacing w:val="-4"/>
                <w:sz w:val="30"/>
                <w:szCs w:val="30"/>
                <w:cs/>
              </w:rPr>
              <w:t>พร้อมแนบกฎบัตรของคณะกรรมการตรวจสอบที่มีการทบทวน</w:t>
            </w:r>
            <w:r w:rsidRPr="00D61C7F">
              <w:rPr>
                <w:rFonts w:ascii="TH SarabunPSK" w:eastAsia="Cordia New" w:hAnsi="TH SarabunPSK" w:cs="TH SarabunPSK"/>
                <w:color w:val="0000FF"/>
                <w:spacing w:val="-4"/>
                <w:sz w:val="30"/>
                <w:szCs w:val="30"/>
                <w:cs/>
              </w:rPr>
              <w:t>)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370" w:type="dxa"/>
            <w:gridSpan w:val="2"/>
          </w:tcPr>
          <w:p w:rsidR="00EA4DA0" w:rsidRPr="00036263" w:rsidRDefault="00EA4DA0" w:rsidP="00A43536">
            <w:pPr>
              <w:numPr>
                <w:ilvl w:val="0"/>
                <w:numId w:val="16"/>
              </w:numPr>
              <w:tabs>
                <w:tab w:val="num" w:pos="432"/>
              </w:tabs>
              <w:ind w:left="432" w:hanging="432"/>
              <w:jc w:val="thaiDistribute"/>
              <w:rPr>
                <w:rFonts w:ascii="TH SarabunPSK" w:eastAsia="Cordia New" w:hAnsi="TH SarabunPSK" w:cs="TH SarabunPSK"/>
                <w:spacing w:val="-4"/>
                <w:sz w:val="30"/>
                <w:szCs w:val="30"/>
                <w:cs/>
              </w:rPr>
            </w:pPr>
            <w:r w:rsidRPr="00D61C7F">
              <w:rPr>
                <w:rFonts w:ascii="TH SarabunPSK" w:eastAsia="Cordia New" w:hAnsi="TH SarabunPSK" w:cs="TH SarabunPSK"/>
                <w:spacing w:val="-4"/>
                <w:sz w:val="30"/>
                <w:szCs w:val="30"/>
                <w:cs/>
              </w:rPr>
              <w:t>การสอบทานรายงานทางการเงินอย่างถูกต้องและเปิดเผยอย่างเพียงพอ เป็น</w:t>
            </w:r>
            <w:r w:rsidRPr="00D61C7F">
              <w:rPr>
                <w:rFonts w:ascii="TH SarabunPSK" w:eastAsia="Cordia New" w:hAnsi="TH SarabunPSK" w:cs="TH SarabunPSK"/>
                <w:b/>
                <w:bCs/>
                <w:color w:val="0000FF"/>
                <w:spacing w:val="-4"/>
                <w:sz w:val="30"/>
                <w:szCs w:val="30"/>
                <w:u w:val="single"/>
                <w:cs/>
              </w:rPr>
              <w:t>รายไตรมาส หรือรายเดือน</w:t>
            </w:r>
            <w:r w:rsidRPr="00D61C7F">
              <w:rPr>
                <w:rFonts w:ascii="TH SarabunPSK" w:eastAsia="Cordia New" w:hAnsi="TH SarabunPSK" w:cs="TH SarabunPSK"/>
                <w:spacing w:val="-4"/>
                <w:sz w:val="30"/>
                <w:szCs w:val="30"/>
                <w:cs/>
              </w:rPr>
              <w:t xml:space="preserve"> เพื่อสร้างความน่าเชื่อถือได้ของรายงานทางการเงิน</w:t>
            </w:r>
            <w:r w:rsidRPr="00D61C7F">
              <w:rPr>
                <w:rFonts w:ascii="TH SarabunPSK" w:eastAsia="Cordia New" w:hAnsi="TH SarabunPSK" w:cs="TH SarabunPSK"/>
                <w:spacing w:val="-4"/>
                <w:sz w:val="30"/>
                <w:szCs w:val="30"/>
              </w:rPr>
              <w:t xml:space="preserve"> </w:t>
            </w:r>
            <w:r w:rsidRPr="00D61C7F">
              <w:rPr>
                <w:rFonts w:ascii="TH SarabunPSK" w:eastAsia="Cordia New" w:hAnsi="TH SarabunPSK" w:cs="TH SarabunPSK"/>
                <w:b/>
                <w:bCs/>
                <w:color w:val="0000FF"/>
                <w:spacing w:val="-4"/>
                <w:sz w:val="30"/>
                <w:szCs w:val="30"/>
                <w:u w:val="single"/>
                <w:cs/>
              </w:rPr>
              <w:t xml:space="preserve">พร้อมทั้งระบุ ครั้งที่ </w:t>
            </w:r>
            <w:r w:rsidRPr="00D61C7F">
              <w:rPr>
                <w:rFonts w:ascii="TH SarabunPSK" w:eastAsia="Cordia New" w:hAnsi="TH SarabunPSK" w:cs="TH SarabunPSK"/>
                <w:b/>
                <w:bCs/>
                <w:color w:val="0000FF"/>
                <w:spacing w:val="-4"/>
                <w:sz w:val="30"/>
                <w:szCs w:val="30"/>
                <w:u w:val="single"/>
              </w:rPr>
              <w:t xml:space="preserve">xx/2560 </w:t>
            </w:r>
            <w:r w:rsidRPr="00D61C7F">
              <w:rPr>
                <w:rFonts w:ascii="TH SarabunPSK" w:eastAsia="Cordia New" w:hAnsi="TH SarabunPSK" w:cs="TH SarabunPSK"/>
                <w:b/>
                <w:bCs/>
                <w:color w:val="0000FF"/>
                <w:spacing w:val="-4"/>
                <w:sz w:val="30"/>
                <w:szCs w:val="30"/>
                <w:u w:val="single"/>
                <w:cs/>
              </w:rPr>
              <w:t>ที่มีการสอบทานรายงานทางการเงิน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37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16"/>
              </w:numPr>
              <w:tabs>
                <w:tab w:val="num" w:pos="432"/>
              </w:tabs>
              <w:ind w:left="432" w:hanging="432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การสอบทาน/ทบทวนระบบการควบคุมภายในและการตรวจสอบภายในที่มีความเหมาะสมและมีประสิทธิผล โดยมีการประชุมอย่างเป็นทางการร่วมกับผู้ตรวจสอบหรือที่ปรึกษาจากภายนอก และผู้ตรวจสอบภายใน 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u w:val="single"/>
                <w:cs/>
              </w:rPr>
              <w:t xml:space="preserve">พร้อมทั้งระบุ ครั้งที่ 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u w:val="single"/>
              </w:rPr>
              <w:t xml:space="preserve">xx/2560 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u w:val="single"/>
                <w:cs/>
              </w:rPr>
              <w:t>ที่มีการสอบทานการสอบทาน/ทบทวนระบบการควบคุมภายใน</w:t>
            </w:r>
          </w:p>
        </w:tc>
      </w:tr>
      <w:tr w:rsidR="00EA4DA0" w:rsidRPr="00AC3784" w:rsidTr="00A43536">
        <w:tc>
          <w:tcPr>
            <w:tcW w:w="199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รายละเอียดเพิ่มเติม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 :</w:t>
            </w:r>
          </w:p>
        </w:tc>
        <w:tc>
          <w:tcPr>
            <w:tcW w:w="7740" w:type="dxa"/>
          </w:tcPr>
          <w:p w:rsidR="00EA4DA0" w:rsidRPr="00AC3784" w:rsidRDefault="00EA4DA0" w:rsidP="00A43536">
            <w:pPr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</w:p>
        </w:tc>
      </w:tr>
      <w:tr w:rsidR="00EA4DA0" w:rsidRPr="00AC3784" w:rsidTr="00A43536">
        <w:tc>
          <w:tcPr>
            <w:tcW w:w="199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 xml:space="preserve">เอกสารประกอบ 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: </w:t>
            </w:r>
          </w:p>
        </w:tc>
        <w:tc>
          <w:tcPr>
            <w:tcW w:w="7740" w:type="dxa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</w:p>
        </w:tc>
      </w:tr>
    </w:tbl>
    <w:p w:rsidR="00EA4DA0" w:rsidRDefault="00EA4DA0" w:rsidP="00EA4DA0">
      <w:pPr>
        <w:ind w:left="540" w:hanging="540"/>
        <w:jc w:val="thaiDistribute"/>
        <w:rPr>
          <w:rFonts w:ascii="TH SarabunPSK" w:eastAsia="Cordia New" w:hAnsi="TH SarabunPSK" w:cs="TH SarabunPSK"/>
          <w:b/>
          <w:bCs/>
          <w:sz w:val="30"/>
          <w:szCs w:val="30"/>
        </w:rPr>
      </w:pPr>
    </w:p>
    <w:p w:rsidR="00EA4DA0" w:rsidRDefault="00EA4DA0" w:rsidP="00EA4DA0">
      <w:pPr>
        <w:ind w:left="540" w:hanging="540"/>
        <w:jc w:val="thaiDistribute"/>
        <w:rPr>
          <w:rFonts w:ascii="TH SarabunPSK" w:eastAsia="Cordia New" w:hAnsi="TH SarabunPSK" w:cs="TH SarabunPSK"/>
          <w:b/>
          <w:bCs/>
          <w:sz w:val="30"/>
          <w:szCs w:val="30"/>
        </w:rPr>
      </w:pPr>
    </w:p>
    <w:p w:rsidR="00EA4DA0" w:rsidRPr="00D61C7F" w:rsidRDefault="00EA4DA0" w:rsidP="00EA4DA0">
      <w:pPr>
        <w:ind w:left="540" w:hanging="540"/>
        <w:jc w:val="thaiDistribute"/>
        <w:rPr>
          <w:rFonts w:ascii="TH SarabunPSK" w:eastAsia="Cordia New" w:hAnsi="TH SarabunPSK" w:cs="TH SarabunPSK"/>
          <w:b/>
          <w:bCs/>
          <w:sz w:val="30"/>
          <w:szCs w:val="30"/>
        </w:rPr>
      </w:pPr>
      <w:r w:rsidRPr="00AC3784">
        <w:rPr>
          <w:rFonts w:ascii="TH SarabunPSK" w:eastAsia="Cordia New" w:hAnsi="TH SarabunPSK" w:cs="TH SarabunPSK"/>
          <w:b/>
          <w:bCs/>
          <w:sz w:val="30"/>
          <w:szCs w:val="30"/>
          <w:cs/>
        </w:rPr>
        <w:lastRenderedPageBreak/>
        <w:t xml:space="preserve">1.3 </w:t>
      </w:r>
      <w:r w:rsidRPr="00AC3784">
        <w:rPr>
          <w:rFonts w:ascii="TH SarabunPSK" w:eastAsia="Cordia New" w:hAnsi="TH SarabunPSK" w:cs="TH SarabunPSK"/>
          <w:b/>
          <w:bCs/>
          <w:sz w:val="30"/>
          <w:szCs w:val="30"/>
          <w:cs/>
        </w:rPr>
        <w:tab/>
        <w:t>กิจกรรมการควบคุม</w:t>
      </w:r>
      <w:r w:rsidRPr="00AC3784">
        <w:rPr>
          <w:rFonts w:ascii="TH SarabunPSK" w:eastAsia="Cordia New" w:hAnsi="TH SarabunPSK" w:cs="TH SarabunPSK"/>
          <w:b/>
          <w:bCs/>
          <w:sz w:val="30"/>
          <w:szCs w:val="30"/>
        </w:rPr>
        <w:t xml:space="preserve"> </w:t>
      </w:r>
      <w:r w:rsidRPr="00AC3784">
        <w:rPr>
          <w:rFonts w:ascii="TH SarabunPSK" w:eastAsia="Cordia New" w:hAnsi="TH SarabunPSK" w:cs="TH SarabunPSK"/>
          <w:sz w:val="30"/>
          <w:szCs w:val="30"/>
          <w:cs/>
        </w:rPr>
        <w:t>(</w:t>
      </w:r>
      <w:r w:rsidRPr="00AC3784">
        <w:rPr>
          <w:rFonts w:ascii="TH SarabunPSK" w:eastAsia="Cordia New" w:hAnsi="TH SarabunPSK" w:cs="TH SarabunPSK"/>
          <w:sz w:val="30"/>
          <w:szCs w:val="30"/>
        </w:rPr>
        <w:t xml:space="preserve">Control Activities) </w:t>
      </w:r>
      <w:r w:rsidRPr="00AC3784">
        <w:rPr>
          <w:rFonts w:ascii="TH SarabunPSK" w:eastAsia="Cordia New" w:hAnsi="TH SarabunPSK" w:cs="TH SarabunPSK"/>
          <w:sz w:val="30"/>
          <w:szCs w:val="30"/>
          <w:cs/>
        </w:rPr>
        <w:t>พิจารณาจาก</w:t>
      </w:r>
      <w:r>
        <w:rPr>
          <w:rFonts w:ascii="TH SarabunPSK" w:eastAsia="Cordia New" w:hAnsi="TH SarabunPSK" w:cs="TH SarabunPSK" w:hint="cs"/>
          <w:sz w:val="30"/>
          <w:szCs w:val="30"/>
          <w:cs/>
        </w:rPr>
        <w:t xml:space="preserve"> </w:t>
      </w:r>
      <w:r>
        <w:rPr>
          <w:rFonts w:ascii="TH SarabunPSK" w:eastAsia="Cordia New" w:hAnsi="TH SarabunPSK" w:cs="TH SarabunPSK"/>
          <w:sz w:val="30"/>
          <w:szCs w:val="30"/>
        </w:rPr>
        <w:t>:</w:t>
      </w:r>
    </w:p>
    <w:p w:rsidR="00EA4DA0" w:rsidRPr="00AC3784" w:rsidRDefault="00EA4DA0" w:rsidP="00EA4DA0">
      <w:pPr>
        <w:tabs>
          <w:tab w:val="num" w:pos="1170"/>
        </w:tabs>
        <w:ind w:firstLine="540"/>
        <w:jc w:val="thaiDistribute"/>
        <w:rPr>
          <w:rFonts w:ascii="TH SarabunPSK" w:eastAsia="Cordia New" w:hAnsi="TH SarabunPSK" w:cs="TH SarabunPSK"/>
          <w:sz w:val="30"/>
          <w:szCs w:val="30"/>
        </w:rPr>
      </w:pPr>
      <w:r>
        <w:rPr>
          <w:rFonts w:ascii="TH SarabunPSK" w:eastAsia="Cordia New" w:hAnsi="TH SarabunPSK" w:cs="TH SarabunPSK"/>
          <w:sz w:val="30"/>
          <w:szCs w:val="30"/>
        </w:rPr>
        <w:t xml:space="preserve">1.3.1 </w:t>
      </w:r>
      <w:r>
        <w:rPr>
          <w:rFonts w:ascii="TH SarabunPSK" w:eastAsia="Cordia New" w:hAnsi="TH SarabunPSK" w:cs="TH SarabunPSK"/>
          <w:sz w:val="30"/>
          <w:szCs w:val="30"/>
        </w:rPr>
        <w:tab/>
      </w:r>
      <w:r w:rsidRPr="00AC3784">
        <w:rPr>
          <w:rFonts w:ascii="TH SarabunPSK" w:eastAsia="Cordia New" w:hAnsi="TH SarabunPSK" w:cs="TH SarabunPSK"/>
          <w:sz w:val="30"/>
          <w:szCs w:val="30"/>
          <w:cs/>
        </w:rPr>
        <w:t>การสอบทานงาน</w:t>
      </w:r>
    </w:p>
    <w:p w:rsidR="00EA4DA0" w:rsidRPr="00AC3784" w:rsidRDefault="00EA4DA0" w:rsidP="00EA4DA0">
      <w:pPr>
        <w:numPr>
          <w:ilvl w:val="0"/>
          <w:numId w:val="19"/>
        </w:numPr>
        <w:ind w:firstLine="414"/>
        <w:jc w:val="thaiDistribute"/>
        <w:rPr>
          <w:rFonts w:ascii="TH SarabunPSK" w:eastAsia="Cordia New" w:hAnsi="TH SarabunPSK" w:cs="TH SarabunPSK"/>
          <w:sz w:val="30"/>
          <w:szCs w:val="30"/>
        </w:rPr>
      </w:pPr>
      <w:r w:rsidRPr="00AC3784">
        <w:rPr>
          <w:rFonts w:ascii="TH SarabunPSK" w:eastAsia="Cordia New" w:hAnsi="TH SarabunPSK" w:cs="TH SarabunPSK"/>
          <w:sz w:val="30"/>
          <w:szCs w:val="30"/>
          <w:cs/>
        </w:rPr>
        <w:t>การสอบทานรายงานทางการเงินและรายงานผลการดำเนินงานที่มิใช่ทางการเงิน</w:t>
      </w:r>
      <w:r w:rsidRPr="00AC3784">
        <w:rPr>
          <w:rFonts w:ascii="TH SarabunPSK" w:eastAsia="Cordia New" w:hAnsi="TH SarabunPSK" w:cs="TH SarabunPSK"/>
          <w:sz w:val="30"/>
          <w:szCs w:val="30"/>
        </w:rPr>
        <w:t xml:space="preserve"> </w:t>
      </w:r>
    </w:p>
    <w:tbl>
      <w:tblPr>
        <w:tblW w:w="9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0"/>
        <w:gridCol w:w="630"/>
        <w:gridCol w:w="7835"/>
      </w:tblGrid>
      <w:tr w:rsidR="00EA4DA0" w:rsidRPr="00AC3784" w:rsidTr="00A43536">
        <w:tc>
          <w:tcPr>
            <w:tcW w:w="648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มี</w:t>
            </w:r>
          </w:p>
        </w:tc>
        <w:tc>
          <w:tcPr>
            <w:tcW w:w="720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ไม่มี</w:t>
            </w:r>
          </w:p>
        </w:tc>
        <w:tc>
          <w:tcPr>
            <w:tcW w:w="8465" w:type="dxa"/>
            <w:gridSpan w:val="2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การสอบทานรายงานทางการเงิน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ind w:left="720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ind w:left="720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465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16"/>
              </w:numPr>
              <w:tabs>
                <w:tab w:val="clear" w:pos="720"/>
                <w:tab w:val="num" w:pos="432"/>
              </w:tabs>
              <w:ind w:left="432" w:hanging="432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ระบุหน่วยงาน หรือบุคลากรที่รับผิดชอบการสอบทานรายงาน</w:t>
            </w:r>
            <w:r w:rsidRPr="00AC3784">
              <w:rPr>
                <w:rFonts w:ascii="TH SarabunPSK" w:eastAsia="Cordia New" w:hAnsi="TH SarabunPSK" w:cs="TH SarabunPSK"/>
                <w:color w:val="FF0000"/>
                <w:sz w:val="30"/>
                <w:szCs w:val="30"/>
                <w:cs/>
              </w:rPr>
              <w:t>ทางการเงิน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รวมทั้งวิธีการและขั้นตอน รวมทั้งความถี่ของการสอบทานรายงานทางการเงิน พร้อม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u w:val="single"/>
                <w:cs/>
              </w:rPr>
              <w:t>ยกตัวอย่า</w:t>
            </w:r>
            <w:r>
              <w:rPr>
                <w:rFonts w:ascii="TH SarabunPSK" w:eastAsia="Cordia New" w:hAnsi="TH SarabunPSK" w:cs="TH SarabunPSK" w:hint="cs"/>
                <w:b/>
                <w:bCs/>
                <w:color w:val="0000FF"/>
                <w:sz w:val="30"/>
                <w:szCs w:val="30"/>
                <w:u w:val="single"/>
                <w:cs/>
              </w:rPr>
              <w:t>ง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u w:val="single"/>
                <w:cs/>
              </w:rPr>
              <w:t>รายงานที่สำคัญ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ind w:left="720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ind w:left="720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465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16"/>
              </w:numPr>
              <w:tabs>
                <w:tab w:val="clear" w:pos="720"/>
                <w:tab w:val="num" w:pos="432"/>
              </w:tabs>
              <w:ind w:left="432" w:hanging="432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ระบุหน่วยงาน หรือบุคลากรที่รับผิดชอบการสอบทานรายงานที่</w:t>
            </w:r>
            <w:r w:rsidRPr="00AC3784">
              <w:rPr>
                <w:rFonts w:ascii="TH SarabunPSK" w:eastAsia="Cordia New" w:hAnsi="TH SarabunPSK" w:cs="TH SarabunPSK"/>
                <w:color w:val="FF0000"/>
                <w:sz w:val="30"/>
                <w:szCs w:val="30"/>
                <w:cs/>
              </w:rPr>
              <w:t xml:space="preserve">มิใช่ทางการเงิน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รวมทั้งวิธีการและขั้นตอน รวมทั้งความถี่ของการสอบทานรายงานทางการเงิน พร้อม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u w:val="single"/>
                <w:cs/>
              </w:rPr>
              <w:t>ยกตัวอย่า</w:t>
            </w:r>
            <w:r>
              <w:rPr>
                <w:rFonts w:ascii="TH SarabunPSK" w:eastAsia="Cordia New" w:hAnsi="TH SarabunPSK" w:cs="TH SarabunPSK" w:hint="cs"/>
                <w:b/>
                <w:bCs/>
                <w:color w:val="0000FF"/>
                <w:sz w:val="30"/>
                <w:szCs w:val="30"/>
                <w:u w:val="single"/>
                <w:cs/>
              </w:rPr>
              <w:t>ง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u w:val="single"/>
                <w:cs/>
              </w:rPr>
              <w:t>รายงานที่สำคัญ</w:t>
            </w:r>
          </w:p>
        </w:tc>
      </w:tr>
      <w:tr w:rsidR="00EA4DA0" w:rsidRPr="00AC3784" w:rsidTr="00A43536">
        <w:tc>
          <w:tcPr>
            <w:tcW w:w="199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รายละเอียดเพิ่มเติม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 :</w:t>
            </w:r>
          </w:p>
        </w:tc>
        <w:tc>
          <w:tcPr>
            <w:tcW w:w="7835" w:type="dxa"/>
          </w:tcPr>
          <w:p w:rsidR="00EA4DA0" w:rsidRPr="00AC3784" w:rsidRDefault="00EA4DA0" w:rsidP="00A43536">
            <w:pPr>
              <w:jc w:val="thaiDistribute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EA4DA0" w:rsidRPr="00AC3784" w:rsidTr="00A43536">
        <w:tc>
          <w:tcPr>
            <w:tcW w:w="199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 xml:space="preserve">เอกสารประกอบ 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: </w:t>
            </w:r>
          </w:p>
        </w:tc>
        <w:tc>
          <w:tcPr>
            <w:tcW w:w="7835" w:type="dxa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</w:p>
        </w:tc>
      </w:tr>
    </w:tbl>
    <w:p w:rsidR="00EA4DA0" w:rsidRPr="00AC3784" w:rsidRDefault="00EA4DA0" w:rsidP="00EA4DA0">
      <w:pPr>
        <w:ind w:left="540"/>
        <w:jc w:val="thaiDistribute"/>
        <w:rPr>
          <w:rFonts w:ascii="TH SarabunPSK" w:eastAsia="Cordia New" w:hAnsi="TH SarabunPSK" w:cs="TH SarabunPSK"/>
          <w:sz w:val="30"/>
          <w:szCs w:val="30"/>
        </w:rPr>
      </w:pPr>
    </w:p>
    <w:p w:rsidR="00EA4DA0" w:rsidRPr="00AC3784" w:rsidRDefault="00EA4DA0" w:rsidP="00EA4DA0">
      <w:pPr>
        <w:numPr>
          <w:ilvl w:val="0"/>
          <w:numId w:val="19"/>
        </w:numPr>
        <w:ind w:firstLine="414"/>
        <w:jc w:val="thaiDistribute"/>
        <w:rPr>
          <w:rFonts w:ascii="TH SarabunPSK" w:eastAsia="Cordia New" w:hAnsi="TH SarabunPSK" w:cs="TH SarabunPSK"/>
          <w:sz w:val="30"/>
          <w:szCs w:val="30"/>
        </w:rPr>
      </w:pPr>
      <w:r w:rsidRPr="00AC3784">
        <w:rPr>
          <w:rFonts w:ascii="TH SarabunPSK" w:eastAsia="Cordia New" w:hAnsi="TH SarabunPSK" w:cs="TH SarabunPSK"/>
          <w:sz w:val="30"/>
          <w:szCs w:val="30"/>
          <w:cs/>
        </w:rPr>
        <w:t>การสอบทานกิจกรรมการปฏิบัติงาน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0"/>
        <w:gridCol w:w="900"/>
        <w:gridCol w:w="7560"/>
      </w:tblGrid>
      <w:tr w:rsidR="00EA4DA0" w:rsidRPr="00AC3784" w:rsidTr="00A43536">
        <w:tc>
          <w:tcPr>
            <w:tcW w:w="648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มี</w:t>
            </w:r>
          </w:p>
        </w:tc>
        <w:tc>
          <w:tcPr>
            <w:tcW w:w="720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ไม่มี</w:t>
            </w:r>
          </w:p>
        </w:tc>
        <w:tc>
          <w:tcPr>
            <w:tcW w:w="8460" w:type="dxa"/>
            <w:gridSpan w:val="2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การสอบทาน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>/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การตรวจสอบของการปฏิบัติงานที่เป็นไปตามกฎ ระเบียบ ข้อบังคับขององค์กร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46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16"/>
              </w:numPr>
              <w:tabs>
                <w:tab w:val="num" w:pos="432"/>
              </w:tabs>
              <w:ind w:left="432" w:hanging="432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หน่วยงานที่รับผิดชอบการสอบทาน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>/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การตรวจสอบการปฏิบัติงานที่เป็นไปตามกฎ ระเบียบ ข้อบังคับขององค์กร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u w:val="single"/>
                <w:cs/>
              </w:rPr>
              <w:t>พร้อมระบุวิธีการ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u w:val="single"/>
              </w:rPr>
              <w:t>/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u w:val="single"/>
                <w:cs/>
              </w:rPr>
              <w:t>ขั้นตอนการสอบทานฯ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46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16"/>
              </w:numPr>
              <w:tabs>
                <w:tab w:val="num" w:pos="432"/>
              </w:tabs>
              <w:ind w:left="432" w:hanging="432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ผลการสอบทาน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>/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การตรวจสอบการปฏิบัติงานที่เป็นไปตามกฎ ระเบียบ ข้อบังคับขององค์กร หรือรายงานผลการสอบทานการกระทำผิดของพนักงานซึ่งได้รับโทษทางวินัย ตลอดจนระบุระดับความรุนแรงและมูลค่าความเสียหายซึ่งเกิดจากการกระทำผิดของพนักงานแต่ละราย ประจำปีบัญชี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2560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AC3784">
              <w:rPr>
                <w:rFonts w:ascii="TH SarabunPSK" w:eastAsia="Cordia New" w:hAnsi="TH SarabunPSK" w:cs="TH SarabunPSK"/>
                <w:color w:val="FF0000"/>
                <w:sz w:val="30"/>
                <w:szCs w:val="30"/>
              </w:rPr>
              <w:t>(</w:t>
            </w:r>
            <w:r w:rsidRPr="00AC3784">
              <w:rPr>
                <w:rFonts w:ascii="TH SarabunPSK" w:eastAsia="Cordia New" w:hAnsi="TH SarabunPSK" w:cs="TH SarabunPSK"/>
                <w:color w:val="FF0000"/>
                <w:sz w:val="30"/>
                <w:szCs w:val="30"/>
                <w:cs/>
              </w:rPr>
              <w:t xml:space="preserve">พิจารณาจากเอกสารอ้างอิงประกอบ เช่น รายงานการตรวจสอบภายใน รายงานของคณะกรรมการตรวจสอบ และรายงาน </w:t>
            </w:r>
            <w:r w:rsidRPr="00AC3784">
              <w:rPr>
                <w:rFonts w:ascii="TH SarabunPSK" w:eastAsia="Cordia New" w:hAnsi="TH SarabunPSK" w:cs="TH SarabunPSK"/>
                <w:color w:val="FF0000"/>
                <w:sz w:val="30"/>
                <w:szCs w:val="30"/>
              </w:rPr>
              <w:t>CSA)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46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16"/>
              </w:numPr>
              <w:tabs>
                <w:tab w:val="num" w:pos="432"/>
              </w:tabs>
              <w:ind w:left="432" w:hanging="432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หน่วยงานที่รับผิดชอบการสอบทาน</w:t>
            </w:r>
            <w:r w:rsidRPr="00AC3784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/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การตรวจสอบเกี่ยวกับ</w:t>
            </w:r>
            <w:r w:rsidRPr="00AC3784">
              <w:rPr>
                <w:rFonts w:ascii="TH SarabunPSK" w:eastAsia="Cordia New" w:hAnsi="TH SarabunPSK" w:cs="TH SarabunPSK"/>
                <w:color w:val="FF0000"/>
                <w:sz w:val="30"/>
                <w:szCs w:val="30"/>
                <w:cs/>
              </w:rPr>
              <w:t>กรณีความขัดแย้งทางผลประโยชน์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>(Conflict of Interests)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และผลประโยชน์ส่วนตน 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u w:val="single"/>
                <w:cs/>
              </w:rPr>
              <w:t>พร้อมระบุวิธีการ/ขั้นตอนการสอบทานฯ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46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16"/>
              </w:numPr>
              <w:tabs>
                <w:tab w:val="num" w:pos="432"/>
              </w:tabs>
              <w:ind w:left="432" w:hanging="432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ผลการสอบทาน</w:t>
            </w:r>
            <w:r w:rsidRPr="00AC3784">
              <w:rPr>
                <w:rFonts w:ascii="TH SarabunPSK" w:eastAsia="Cordia New" w:hAnsi="TH SarabunPSK" w:cs="TH SarabunPSK"/>
                <w:color w:val="FF0000"/>
                <w:sz w:val="30"/>
                <w:szCs w:val="30"/>
                <w:cs/>
              </w:rPr>
              <w:t>กรณีความขัดแย้งทางผลประโยชน์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(คณะกรรมการ รส. ผู้บริหาร และพนักงาน) และกรณีความขัดแย้งทางผลประโยชน์ส่วนตน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46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16"/>
              </w:numPr>
              <w:tabs>
                <w:tab w:val="num" w:pos="432"/>
              </w:tabs>
              <w:ind w:left="432" w:hanging="432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ผลการสอบทาน</w:t>
            </w:r>
            <w:r w:rsidRPr="00AC3784">
              <w:rPr>
                <w:rFonts w:ascii="TH SarabunPSK" w:eastAsia="Cordia New" w:hAnsi="TH SarabunPSK" w:cs="TH SarabunPSK"/>
                <w:color w:val="FF0000"/>
                <w:sz w:val="30"/>
                <w:szCs w:val="30"/>
                <w:cs/>
              </w:rPr>
              <w:t xml:space="preserve">การปฏิบัติตามคู่มือมาตรฐานการปฏิบัติงาน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(พิจารณาคู่มือปฏิบัติงานของระบบงานที่เป็นธุรกิจหลักขององค์กร) พร้อมเอกสารแนบว่ามีการสอบทานการปฏิบัติตามคู่มือฯจริง</w:t>
            </w:r>
          </w:p>
        </w:tc>
      </w:tr>
      <w:tr w:rsidR="00EA4DA0" w:rsidRPr="00AC3784" w:rsidTr="00A43536">
        <w:tc>
          <w:tcPr>
            <w:tcW w:w="226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รายละเอียดเพิ่มเติม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 :</w:t>
            </w:r>
          </w:p>
        </w:tc>
        <w:tc>
          <w:tcPr>
            <w:tcW w:w="7560" w:type="dxa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EA4DA0" w:rsidRPr="00AC3784" w:rsidTr="00A43536">
        <w:tc>
          <w:tcPr>
            <w:tcW w:w="226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 xml:space="preserve">เอกสารประกอบ 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: </w:t>
            </w:r>
          </w:p>
        </w:tc>
        <w:tc>
          <w:tcPr>
            <w:tcW w:w="7560" w:type="dxa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EA4DA0" w:rsidRPr="00AC3784" w:rsidRDefault="00EA4DA0" w:rsidP="00EA4DA0">
      <w:pPr>
        <w:tabs>
          <w:tab w:val="left" w:pos="1080"/>
        </w:tabs>
        <w:jc w:val="thaiDistribute"/>
        <w:rPr>
          <w:rFonts w:ascii="TH SarabunPSK" w:eastAsia="Cordia New" w:hAnsi="TH SarabunPSK" w:cs="TH SarabunPSK"/>
          <w:sz w:val="28"/>
        </w:rPr>
      </w:pPr>
    </w:p>
    <w:p w:rsidR="00EA4DA0" w:rsidRPr="00AC3784" w:rsidRDefault="00EA4DA0" w:rsidP="00EA4DA0">
      <w:pPr>
        <w:tabs>
          <w:tab w:val="left" w:pos="1080"/>
        </w:tabs>
        <w:ind w:left="1080" w:hanging="540"/>
        <w:jc w:val="thaiDistribute"/>
        <w:rPr>
          <w:rFonts w:ascii="TH SarabunPSK" w:eastAsia="Cordia New" w:hAnsi="TH SarabunPSK" w:cs="TH SarabunPSK"/>
          <w:sz w:val="30"/>
          <w:szCs w:val="30"/>
        </w:rPr>
      </w:pPr>
      <w:r w:rsidRPr="00AC3784">
        <w:rPr>
          <w:rFonts w:ascii="TH SarabunPSK" w:eastAsia="Cordia New" w:hAnsi="TH SarabunPSK" w:cs="TH SarabunPSK"/>
          <w:sz w:val="30"/>
          <w:szCs w:val="30"/>
          <w:cs/>
        </w:rPr>
        <w:t>1.3.3  การดูแลป้องกันทรัพย์สิน</w:t>
      </w:r>
    </w:p>
    <w:p w:rsidR="00EA4DA0" w:rsidRPr="00AC3784" w:rsidRDefault="00EA4DA0" w:rsidP="00EA4DA0">
      <w:pPr>
        <w:numPr>
          <w:ilvl w:val="0"/>
          <w:numId w:val="20"/>
        </w:numPr>
        <w:ind w:firstLine="414"/>
        <w:jc w:val="thaiDistribute"/>
        <w:rPr>
          <w:rFonts w:ascii="TH SarabunPSK" w:eastAsia="Cordia New" w:hAnsi="TH SarabunPSK" w:cs="TH SarabunPSK"/>
          <w:sz w:val="30"/>
          <w:szCs w:val="30"/>
        </w:rPr>
      </w:pPr>
      <w:r w:rsidRPr="00AC3784">
        <w:rPr>
          <w:rFonts w:ascii="TH SarabunPSK" w:eastAsia="Cordia New" w:hAnsi="TH SarabunPSK" w:cs="TH SarabunPSK"/>
          <w:sz w:val="30"/>
          <w:szCs w:val="30"/>
          <w:cs/>
        </w:rPr>
        <w:t>การจำกัดการเข้าถึงทรัพย์สินที่มีความเสี่ยงและการดูแลรักษาทรัพย์สินอย่างรัดกุมและเพียงพอ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0"/>
        <w:gridCol w:w="900"/>
        <w:gridCol w:w="7470"/>
      </w:tblGrid>
      <w:tr w:rsidR="00EA4DA0" w:rsidRPr="00AC3784" w:rsidTr="00A43536">
        <w:tc>
          <w:tcPr>
            <w:tcW w:w="648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มี</w:t>
            </w:r>
          </w:p>
        </w:tc>
        <w:tc>
          <w:tcPr>
            <w:tcW w:w="720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ไม่มี</w:t>
            </w:r>
          </w:p>
        </w:tc>
        <w:tc>
          <w:tcPr>
            <w:tcW w:w="8370" w:type="dxa"/>
            <w:gridSpan w:val="2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การจำกัดการเข้าถึงทรัพย์สินที่มีความเสี่ยงและการดูแลรักษาทรัพย์สินอย่างรัดกุมและเพียงพอ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37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6"/>
              </w:numPr>
              <w:tabs>
                <w:tab w:val="num" w:pos="360"/>
              </w:tabs>
              <w:ind w:left="360"/>
              <w:jc w:val="thaiDistribute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การระบุระบบงานที่สำคัญหรือทรัพย์สินที่มีความเสี่ยงหลักขององค์กร 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 xml:space="preserve">(ตามลักษณะของการประกอบธุรกิจหลักขององค์กร) 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37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6"/>
              </w:numPr>
              <w:tabs>
                <w:tab w:val="num" w:pos="360"/>
              </w:tabs>
              <w:ind w:left="360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กระบวนการหรือวิธีการหรือมาตรการในการจำกัดการเข้าถึงทรัพย์สินที่มีความเสี่ยงขององค์กร  รวมถึงดูแลรักษาทรัพย์สินอย่างรัดกุมและเพียงพอ</w:t>
            </w:r>
          </w:p>
        </w:tc>
      </w:tr>
      <w:tr w:rsidR="00EA4DA0" w:rsidRPr="00AC3784" w:rsidTr="00A43536">
        <w:tc>
          <w:tcPr>
            <w:tcW w:w="226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รายละเอียดเพิ่มเติม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 :</w:t>
            </w:r>
          </w:p>
        </w:tc>
        <w:tc>
          <w:tcPr>
            <w:tcW w:w="7470" w:type="dxa"/>
          </w:tcPr>
          <w:p w:rsidR="00EA4DA0" w:rsidRPr="00AC3784" w:rsidRDefault="00EA4DA0" w:rsidP="00A43536">
            <w:pPr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</w:p>
        </w:tc>
      </w:tr>
      <w:tr w:rsidR="00EA4DA0" w:rsidRPr="00AC3784" w:rsidTr="00A43536">
        <w:tc>
          <w:tcPr>
            <w:tcW w:w="226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 xml:space="preserve">เอกสารประกอบ 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: </w:t>
            </w:r>
          </w:p>
        </w:tc>
        <w:tc>
          <w:tcPr>
            <w:tcW w:w="7470" w:type="dxa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EA4DA0" w:rsidRPr="00AC3784" w:rsidRDefault="00EA4DA0" w:rsidP="00EA4DA0">
      <w:pPr>
        <w:jc w:val="thaiDistribute"/>
        <w:rPr>
          <w:rFonts w:ascii="TH SarabunPSK" w:eastAsia="Cordia New" w:hAnsi="TH SarabunPSK" w:cs="TH SarabunPSK"/>
          <w:sz w:val="30"/>
          <w:szCs w:val="30"/>
        </w:rPr>
      </w:pPr>
    </w:p>
    <w:p w:rsidR="00EA4DA0" w:rsidRPr="00AC3784" w:rsidRDefault="00EA4DA0" w:rsidP="00EA4DA0">
      <w:pPr>
        <w:numPr>
          <w:ilvl w:val="0"/>
          <w:numId w:val="20"/>
        </w:numPr>
        <w:tabs>
          <w:tab w:val="left" w:pos="1418"/>
        </w:tabs>
        <w:ind w:firstLine="414"/>
        <w:jc w:val="thaiDistribute"/>
        <w:rPr>
          <w:rFonts w:ascii="TH SarabunPSK" w:eastAsia="Cordia New" w:hAnsi="TH SarabunPSK" w:cs="TH SarabunPSK"/>
          <w:sz w:val="30"/>
          <w:szCs w:val="30"/>
        </w:rPr>
      </w:pPr>
      <w:r w:rsidRPr="00AC3784">
        <w:rPr>
          <w:rFonts w:ascii="TH SarabunPSK" w:eastAsia="Cordia New" w:hAnsi="TH SarabunPSK" w:cs="TH SarabunPSK"/>
          <w:sz w:val="30"/>
          <w:szCs w:val="30"/>
          <w:cs/>
        </w:rPr>
        <w:lastRenderedPageBreak/>
        <w:t>การจัดทำทะเบียนทรัพย์สิน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0"/>
        <w:gridCol w:w="810"/>
        <w:gridCol w:w="7560"/>
      </w:tblGrid>
      <w:tr w:rsidR="00EA4DA0" w:rsidRPr="00AC3784" w:rsidTr="00A43536">
        <w:tc>
          <w:tcPr>
            <w:tcW w:w="648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มี</w:t>
            </w:r>
          </w:p>
        </w:tc>
        <w:tc>
          <w:tcPr>
            <w:tcW w:w="720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ไม่มี</w:t>
            </w:r>
          </w:p>
        </w:tc>
        <w:tc>
          <w:tcPr>
            <w:tcW w:w="8370" w:type="dxa"/>
            <w:gridSpan w:val="2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 xml:space="preserve">การจัดทำทะเบียนทรัพย์สิน 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37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6"/>
              </w:numPr>
              <w:tabs>
                <w:tab w:val="num" w:pos="360"/>
              </w:tabs>
              <w:ind w:left="360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การจัดทำทะเบียนทรัพย์สิน (รวมถึง ครุภัณฑ์ ) และหน่วยงานใดเป็นผู้จัดทำทะเบียนทรัพย์สิน รวมถึงวิธีการตรวจนับทรัพย์สิน และหน่วยงานใดเป็นผู้ตรวจนับทรัพย์สิน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37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6"/>
              </w:numPr>
              <w:tabs>
                <w:tab w:val="num" w:pos="360"/>
              </w:tabs>
              <w:ind w:left="360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มีการจัดทำแผนการตรวจนับทรัพย์สินประจำปีหรือไม่ ถ้ามี ในรอบปีที่ผ่านมานั้น การตรวจนับทรัพย์สินเป็นไปตามแผนหรือไม่ ถ้าไม่ ขอให้ชี้แจงถึงสาเหตุและแนวทางการแก้ไข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37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6"/>
              </w:numPr>
              <w:tabs>
                <w:tab w:val="num" w:pos="360"/>
              </w:tabs>
              <w:ind w:left="360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การตรวจนับทรัพย์สินที่มีอยู่จริงเปรียบเทียบกับทะเบียนทรัพย์สิน/หลักฐานทางบัญชี รวมทั้งมีการตรวจนับแล้วเสร็จเมื่อไร และระบุระยะเวลาในการตรวจนับ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37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6"/>
              </w:numPr>
              <w:tabs>
                <w:tab w:val="num" w:pos="360"/>
              </w:tabs>
              <w:ind w:left="360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ระบุความถี่/ผลต่างที่เกิดขึ้น ตลอดจนการติดตามหาสาเหตุ/การปรับปรุง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>/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แก้ไขผลต่างที่เกิดขึ้น ในกรณีที่มีการจัดทำทะเบียนทรัพย์สิน</w:t>
            </w:r>
          </w:p>
        </w:tc>
      </w:tr>
      <w:tr w:rsidR="00EA4DA0" w:rsidRPr="00AC3784" w:rsidTr="00A43536">
        <w:tc>
          <w:tcPr>
            <w:tcW w:w="217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รายละเอียดเพิ่มเติม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 :</w:t>
            </w:r>
          </w:p>
        </w:tc>
        <w:tc>
          <w:tcPr>
            <w:tcW w:w="7560" w:type="dxa"/>
          </w:tcPr>
          <w:p w:rsidR="00EA4DA0" w:rsidRPr="00AC3784" w:rsidRDefault="00EA4DA0" w:rsidP="00A43536">
            <w:pPr>
              <w:jc w:val="thaiDistribute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EA4DA0" w:rsidRPr="00AC3784" w:rsidTr="00A43536">
        <w:tc>
          <w:tcPr>
            <w:tcW w:w="217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 xml:space="preserve">เอกสารประกอบ 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: </w:t>
            </w:r>
          </w:p>
        </w:tc>
        <w:tc>
          <w:tcPr>
            <w:tcW w:w="7560" w:type="dxa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</w:p>
        </w:tc>
      </w:tr>
    </w:tbl>
    <w:p w:rsidR="00EA4DA0" w:rsidRPr="00AC3784" w:rsidRDefault="00EA4DA0" w:rsidP="00EA4DA0">
      <w:pPr>
        <w:jc w:val="thaiDistribute"/>
        <w:rPr>
          <w:rFonts w:ascii="TH SarabunPSK" w:eastAsia="Cordia New" w:hAnsi="TH SarabunPSK" w:cs="TH SarabunPSK"/>
          <w:sz w:val="30"/>
          <w:szCs w:val="30"/>
        </w:rPr>
      </w:pPr>
    </w:p>
    <w:p w:rsidR="00EA4DA0" w:rsidRPr="00AC3784" w:rsidRDefault="00EA4DA0" w:rsidP="00EA4DA0">
      <w:pPr>
        <w:numPr>
          <w:ilvl w:val="0"/>
          <w:numId w:val="20"/>
        </w:numPr>
        <w:ind w:firstLine="414"/>
        <w:jc w:val="thaiDistribute"/>
        <w:rPr>
          <w:rFonts w:ascii="TH SarabunPSK" w:eastAsia="Cordia New" w:hAnsi="TH SarabunPSK" w:cs="TH SarabunPSK"/>
          <w:sz w:val="30"/>
          <w:szCs w:val="30"/>
        </w:rPr>
      </w:pPr>
      <w:r w:rsidRPr="00AC3784">
        <w:rPr>
          <w:rFonts w:ascii="TH SarabunPSK" w:eastAsia="Cordia New" w:hAnsi="TH SarabunPSK" w:cs="TH SarabunPSK"/>
          <w:sz w:val="30"/>
          <w:szCs w:val="30"/>
          <w:cs/>
        </w:rPr>
        <w:t>การกระทบยอดและการจัดทำงบพิสูจน์ยอดเงินฝากธนาคาร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0"/>
        <w:gridCol w:w="810"/>
        <w:gridCol w:w="7560"/>
      </w:tblGrid>
      <w:tr w:rsidR="00EA4DA0" w:rsidRPr="00AC3784" w:rsidTr="00A43536">
        <w:trPr>
          <w:tblHeader/>
        </w:trPr>
        <w:tc>
          <w:tcPr>
            <w:tcW w:w="648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มี</w:t>
            </w:r>
          </w:p>
        </w:tc>
        <w:tc>
          <w:tcPr>
            <w:tcW w:w="720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ไม่มี</w:t>
            </w:r>
          </w:p>
        </w:tc>
        <w:tc>
          <w:tcPr>
            <w:tcW w:w="8370" w:type="dxa"/>
            <w:gridSpan w:val="2"/>
            <w:shd w:val="clear" w:color="auto" w:fill="A6A6A6"/>
          </w:tcPr>
          <w:p w:rsidR="00EA4DA0" w:rsidRPr="00AC3784" w:rsidRDefault="00EA4DA0" w:rsidP="00A43536">
            <w:pPr>
              <w:ind w:left="360" w:hanging="468"/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การกระทบยอดและการจัดทำงบพิสูจน์ยอดเงินฝากธนาคาร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37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10"/>
              </w:numPr>
              <w:ind w:left="360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การจัดทำงบพิสูจน์ยอดเงินฝากธนาคาร ยอดเงินสดรับจากการรับชำระหนี้ในทะเบียนเงินสดรับเท่ากับยอดรวมรับชำระหนี้ในบัญชีลูกหนี้รายตัว พร้อมทั้งระบุความถี่ของการจัดทำงบฯ/ผลต่างที่เกิด (มูลค่าส่วนต่างที่เกิด)/การแก้ไขผลต่างที่เกิด (ถ้ามี)</w:t>
            </w:r>
          </w:p>
        </w:tc>
      </w:tr>
      <w:tr w:rsidR="00EA4DA0" w:rsidRPr="00AC3784" w:rsidTr="00A43536">
        <w:tc>
          <w:tcPr>
            <w:tcW w:w="217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รายละเอียดเพิ่มเติม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 :</w:t>
            </w:r>
          </w:p>
        </w:tc>
        <w:tc>
          <w:tcPr>
            <w:tcW w:w="7560" w:type="dxa"/>
          </w:tcPr>
          <w:p w:rsidR="00EA4DA0" w:rsidRPr="00AC3784" w:rsidRDefault="00EA4DA0" w:rsidP="00A43536">
            <w:pPr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</w:p>
        </w:tc>
      </w:tr>
      <w:tr w:rsidR="00EA4DA0" w:rsidRPr="00AC3784" w:rsidTr="00A43536">
        <w:tc>
          <w:tcPr>
            <w:tcW w:w="217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 xml:space="preserve">เอกสารประกอบ 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: </w:t>
            </w:r>
          </w:p>
        </w:tc>
        <w:tc>
          <w:tcPr>
            <w:tcW w:w="7560" w:type="dxa"/>
          </w:tcPr>
          <w:p w:rsidR="00EA4DA0" w:rsidRPr="00AC3784" w:rsidRDefault="00EA4DA0" w:rsidP="00A43536">
            <w:pPr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</w:p>
        </w:tc>
      </w:tr>
    </w:tbl>
    <w:p w:rsidR="00EA4DA0" w:rsidRPr="00AC3784" w:rsidRDefault="00EA4DA0" w:rsidP="00EA4DA0">
      <w:pPr>
        <w:jc w:val="thaiDistribute"/>
        <w:rPr>
          <w:rFonts w:ascii="TH SarabunPSK" w:eastAsia="Cordia New" w:hAnsi="TH SarabunPSK" w:cs="TH SarabunPSK"/>
          <w:sz w:val="16"/>
          <w:szCs w:val="16"/>
        </w:rPr>
      </w:pPr>
    </w:p>
    <w:p w:rsidR="00EA4DA0" w:rsidRPr="00AC3784" w:rsidRDefault="00EA4DA0" w:rsidP="00EA4DA0">
      <w:pPr>
        <w:numPr>
          <w:ilvl w:val="0"/>
          <w:numId w:val="20"/>
        </w:numPr>
        <w:ind w:firstLine="414"/>
        <w:jc w:val="thaiDistribute"/>
        <w:rPr>
          <w:rFonts w:ascii="TH SarabunPSK" w:eastAsia="Cordia New" w:hAnsi="TH SarabunPSK" w:cs="TH SarabunPSK"/>
          <w:sz w:val="30"/>
          <w:szCs w:val="30"/>
        </w:rPr>
      </w:pPr>
      <w:r w:rsidRPr="00AC3784">
        <w:rPr>
          <w:rFonts w:ascii="TH SarabunPSK" w:eastAsia="Cordia New" w:hAnsi="TH SarabunPSK" w:cs="TH SarabunPSK"/>
          <w:sz w:val="30"/>
          <w:szCs w:val="30"/>
          <w:cs/>
        </w:rPr>
        <w:t>การสอบทานรายงานโดยผู้บริหารสูงสุด และระดับรองลงมา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0"/>
        <w:gridCol w:w="630"/>
        <w:gridCol w:w="7740"/>
      </w:tblGrid>
      <w:tr w:rsidR="00EA4DA0" w:rsidRPr="00AC3784" w:rsidTr="00A43536">
        <w:trPr>
          <w:tblHeader/>
        </w:trPr>
        <w:tc>
          <w:tcPr>
            <w:tcW w:w="648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มี</w:t>
            </w:r>
          </w:p>
        </w:tc>
        <w:tc>
          <w:tcPr>
            <w:tcW w:w="720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ไม่มี</w:t>
            </w:r>
          </w:p>
        </w:tc>
        <w:tc>
          <w:tcPr>
            <w:tcW w:w="8370" w:type="dxa"/>
            <w:gridSpan w:val="2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การสอบทานรายงานโดยผู้บริหารสูงสุดและระดับรองลงมา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37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28"/>
              </w:numPr>
              <w:tabs>
                <w:tab w:val="num" w:pos="342"/>
              </w:tabs>
              <w:ind w:left="342" w:hanging="342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การสอบทานโดยผู้บริหารสูงสุดและระดับรองลงมา  โดยพิจารณาจากการที่ผู้บริหารสูงสุด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u w:val="single"/>
                <w:cs/>
              </w:rPr>
              <w:t>มุ่งเน้นการบรรลุวัตถุประสงค์ขององค์กร</w:t>
            </w:r>
            <w:r w:rsidRPr="00AC3784">
              <w:rPr>
                <w:rFonts w:ascii="TH SarabunPSK" w:eastAsia="Cordia New" w:hAnsi="TH SarabunPSK" w:cs="TH SarabunPSK"/>
                <w:color w:val="0000FF"/>
                <w:sz w:val="30"/>
                <w:szCs w:val="30"/>
                <w:u w:val="single"/>
                <w:cs/>
              </w:rPr>
              <w:t xml:space="preserve"> 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37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28"/>
              </w:numPr>
              <w:tabs>
                <w:tab w:val="num" w:pos="360"/>
              </w:tabs>
              <w:ind w:left="360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การเปรียบเทียบผลการดำเนินงานกับผลงานในอดีต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37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28"/>
              </w:numPr>
              <w:tabs>
                <w:tab w:val="num" w:pos="360"/>
              </w:tabs>
              <w:ind w:left="360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การเปรียบเทียบผลการดำเนินงานกับเป้าหมายตามแผนงาน/ประมาณการ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37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28"/>
              </w:numPr>
              <w:tabs>
                <w:tab w:val="num" w:pos="360"/>
              </w:tabs>
              <w:ind w:left="360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การสอบทานโดยเปรียบเทียบกับข้อมูลคู่แข่ง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>/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ธุรกิจที่คล้ายคลึง 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37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28"/>
              </w:numPr>
              <w:tabs>
                <w:tab w:val="num" w:pos="360"/>
              </w:tabs>
              <w:ind w:left="360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การกำหนดตัวชี้วัดความสำเร็จภายในองค์กร (ระดับสายงาน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>/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ระดับฝ่าย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>/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ระดับกอง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>/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ระดับบุคคล) </w:t>
            </w:r>
            <w:r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br/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(ถ้ามี)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37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28"/>
              </w:numPr>
              <w:tabs>
                <w:tab w:val="num" w:pos="360"/>
              </w:tabs>
              <w:ind w:left="360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อื่นๆ (ถ้ามี) เช่น ปัญหา อุปสรรค ความผิดปกติ เป็นต้น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37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28"/>
              </w:numPr>
              <w:tabs>
                <w:tab w:val="num" w:pos="360"/>
              </w:tabs>
              <w:ind w:left="360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ระบุความถี่ของการสอบทานโดยผู้บริหารสูงสุดและระดับรองลงมา  </w:t>
            </w:r>
          </w:p>
        </w:tc>
      </w:tr>
      <w:tr w:rsidR="00EA4DA0" w:rsidRPr="00AC3784" w:rsidTr="00A43536">
        <w:tc>
          <w:tcPr>
            <w:tcW w:w="199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รายละเอียดเพิ่มเติม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 :</w:t>
            </w:r>
          </w:p>
        </w:tc>
        <w:tc>
          <w:tcPr>
            <w:tcW w:w="7740" w:type="dxa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EA4DA0" w:rsidRPr="00AC3784" w:rsidTr="00A43536">
        <w:tc>
          <w:tcPr>
            <w:tcW w:w="199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 xml:space="preserve">เอกสารประกอบ 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: </w:t>
            </w:r>
          </w:p>
        </w:tc>
        <w:tc>
          <w:tcPr>
            <w:tcW w:w="7740" w:type="dxa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</w:p>
        </w:tc>
      </w:tr>
    </w:tbl>
    <w:p w:rsidR="00EA4DA0" w:rsidRDefault="00EA4DA0" w:rsidP="00EA4DA0">
      <w:pPr>
        <w:jc w:val="thaiDistribute"/>
        <w:rPr>
          <w:rFonts w:ascii="TH SarabunPSK" w:eastAsia="Cordia New" w:hAnsi="TH SarabunPSK" w:cs="TH SarabunPSK"/>
          <w:sz w:val="16"/>
          <w:szCs w:val="16"/>
        </w:rPr>
      </w:pPr>
    </w:p>
    <w:p w:rsidR="00EA4DA0" w:rsidRDefault="00EA4DA0" w:rsidP="00EA4DA0">
      <w:pPr>
        <w:jc w:val="thaiDistribute"/>
        <w:rPr>
          <w:rFonts w:ascii="TH SarabunPSK" w:eastAsia="Cordia New" w:hAnsi="TH SarabunPSK" w:cs="TH SarabunPSK"/>
          <w:sz w:val="16"/>
          <w:szCs w:val="16"/>
        </w:rPr>
      </w:pPr>
    </w:p>
    <w:p w:rsidR="00EA4DA0" w:rsidRDefault="00EA4DA0" w:rsidP="00EA4DA0">
      <w:pPr>
        <w:jc w:val="thaiDistribute"/>
        <w:rPr>
          <w:rFonts w:ascii="TH SarabunPSK" w:eastAsia="Cordia New" w:hAnsi="TH SarabunPSK" w:cs="TH SarabunPSK"/>
          <w:sz w:val="16"/>
          <w:szCs w:val="16"/>
        </w:rPr>
      </w:pPr>
    </w:p>
    <w:p w:rsidR="00EA4DA0" w:rsidRDefault="00EA4DA0" w:rsidP="00EA4DA0">
      <w:pPr>
        <w:jc w:val="thaiDistribute"/>
        <w:rPr>
          <w:rFonts w:ascii="TH SarabunPSK" w:eastAsia="Cordia New" w:hAnsi="TH SarabunPSK" w:cs="TH SarabunPSK"/>
          <w:sz w:val="16"/>
          <w:szCs w:val="16"/>
        </w:rPr>
      </w:pPr>
    </w:p>
    <w:p w:rsidR="00EA4DA0" w:rsidRDefault="00EA4DA0" w:rsidP="00EA4DA0">
      <w:pPr>
        <w:jc w:val="thaiDistribute"/>
        <w:rPr>
          <w:rFonts w:ascii="TH SarabunPSK" w:eastAsia="Cordia New" w:hAnsi="TH SarabunPSK" w:cs="TH SarabunPSK"/>
          <w:sz w:val="16"/>
          <w:szCs w:val="16"/>
        </w:rPr>
      </w:pPr>
    </w:p>
    <w:p w:rsidR="00EA4DA0" w:rsidRDefault="00EA4DA0" w:rsidP="00EA4DA0">
      <w:pPr>
        <w:jc w:val="thaiDistribute"/>
        <w:rPr>
          <w:rFonts w:ascii="TH SarabunPSK" w:eastAsia="Cordia New" w:hAnsi="TH SarabunPSK" w:cs="TH SarabunPSK"/>
          <w:sz w:val="16"/>
          <w:szCs w:val="16"/>
        </w:rPr>
      </w:pPr>
    </w:p>
    <w:p w:rsidR="00EA4DA0" w:rsidRDefault="00EA4DA0" w:rsidP="00EA4DA0">
      <w:pPr>
        <w:jc w:val="thaiDistribute"/>
        <w:rPr>
          <w:rFonts w:ascii="TH SarabunPSK" w:eastAsia="Cordia New" w:hAnsi="TH SarabunPSK" w:cs="TH SarabunPSK"/>
          <w:sz w:val="16"/>
          <w:szCs w:val="16"/>
        </w:rPr>
      </w:pPr>
    </w:p>
    <w:p w:rsidR="00EA4DA0" w:rsidRDefault="00EA4DA0" w:rsidP="00EA4DA0">
      <w:pPr>
        <w:jc w:val="thaiDistribute"/>
        <w:rPr>
          <w:rFonts w:ascii="TH SarabunPSK" w:eastAsia="Cordia New" w:hAnsi="TH SarabunPSK" w:cs="TH SarabunPSK"/>
          <w:sz w:val="16"/>
          <w:szCs w:val="16"/>
        </w:rPr>
      </w:pPr>
    </w:p>
    <w:p w:rsidR="00EA4DA0" w:rsidRDefault="00EA4DA0" w:rsidP="00EA4DA0">
      <w:pPr>
        <w:jc w:val="thaiDistribute"/>
        <w:rPr>
          <w:rFonts w:ascii="TH SarabunPSK" w:eastAsia="Cordia New" w:hAnsi="TH SarabunPSK" w:cs="TH SarabunPSK"/>
          <w:sz w:val="16"/>
          <w:szCs w:val="16"/>
        </w:rPr>
      </w:pPr>
    </w:p>
    <w:p w:rsidR="00EA4DA0" w:rsidRDefault="00EA4DA0" w:rsidP="00EA4DA0">
      <w:pPr>
        <w:jc w:val="thaiDistribute"/>
        <w:rPr>
          <w:rFonts w:ascii="TH SarabunPSK" w:eastAsia="Cordia New" w:hAnsi="TH SarabunPSK" w:cs="TH SarabunPSK"/>
          <w:sz w:val="16"/>
          <w:szCs w:val="16"/>
        </w:rPr>
      </w:pPr>
    </w:p>
    <w:p w:rsidR="00EA4DA0" w:rsidRPr="00AC3784" w:rsidRDefault="00EA4DA0" w:rsidP="00EA4DA0">
      <w:pPr>
        <w:jc w:val="thaiDistribute"/>
        <w:rPr>
          <w:rFonts w:ascii="TH SarabunPSK" w:eastAsia="Cordia New" w:hAnsi="TH SarabunPSK" w:cs="TH SarabunPSK"/>
          <w:sz w:val="16"/>
          <w:szCs w:val="16"/>
        </w:rPr>
      </w:pPr>
    </w:p>
    <w:p w:rsidR="00EA4DA0" w:rsidRPr="00AC3784" w:rsidRDefault="00EA4DA0" w:rsidP="00EA4DA0">
      <w:pPr>
        <w:ind w:left="539"/>
        <w:jc w:val="thaiDistribute"/>
        <w:rPr>
          <w:rFonts w:ascii="TH SarabunPSK" w:eastAsia="Cordia New" w:hAnsi="TH SarabunPSK" w:cs="TH SarabunPSK"/>
          <w:sz w:val="30"/>
          <w:szCs w:val="30"/>
        </w:rPr>
      </w:pPr>
      <w:r w:rsidRPr="00AC3784">
        <w:rPr>
          <w:rFonts w:ascii="TH SarabunPSK" w:eastAsia="Cordia New" w:hAnsi="TH SarabunPSK" w:cs="TH SarabunPSK"/>
          <w:sz w:val="30"/>
          <w:szCs w:val="30"/>
        </w:rPr>
        <w:t>1</w:t>
      </w:r>
      <w:r w:rsidRPr="00AC3784">
        <w:rPr>
          <w:rFonts w:ascii="TH SarabunPSK" w:eastAsia="Cordia New" w:hAnsi="TH SarabunPSK" w:cs="TH SarabunPSK"/>
          <w:sz w:val="30"/>
          <w:szCs w:val="30"/>
          <w:cs/>
        </w:rPr>
        <w:t>.</w:t>
      </w:r>
      <w:r w:rsidRPr="00AC3784">
        <w:rPr>
          <w:rFonts w:ascii="TH SarabunPSK" w:eastAsia="Cordia New" w:hAnsi="TH SarabunPSK" w:cs="TH SarabunPSK"/>
          <w:sz w:val="30"/>
          <w:szCs w:val="30"/>
        </w:rPr>
        <w:t>3</w:t>
      </w:r>
      <w:r w:rsidRPr="00AC3784">
        <w:rPr>
          <w:rFonts w:ascii="TH SarabunPSK" w:eastAsia="Cordia New" w:hAnsi="TH SarabunPSK" w:cs="TH SarabunPSK"/>
          <w:sz w:val="30"/>
          <w:szCs w:val="30"/>
          <w:cs/>
        </w:rPr>
        <w:t>.</w:t>
      </w:r>
      <w:r w:rsidRPr="00AC3784">
        <w:rPr>
          <w:rFonts w:ascii="TH SarabunPSK" w:eastAsia="Cordia New" w:hAnsi="TH SarabunPSK" w:cs="TH SarabunPSK"/>
          <w:sz w:val="30"/>
          <w:szCs w:val="30"/>
        </w:rPr>
        <w:t>4</w:t>
      </w:r>
      <w:r w:rsidRPr="00AC3784">
        <w:rPr>
          <w:rFonts w:ascii="TH SarabunPSK" w:eastAsia="Cordia New" w:hAnsi="TH SarabunPSK" w:cs="TH SarabunPSK"/>
          <w:sz w:val="30"/>
          <w:szCs w:val="30"/>
          <w:cs/>
        </w:rPr>
        <w:t xml:space="preserve"> การควบคุมระบบสารสนเทศ</w:t>
      </w:r>
    </w:p>
    <w:p w:rsidR="00EA4DA0" w:rsidRPr="00AC3784" w:rsidRDefault="00EA4DA0" w:rsidP="00EA4DA0">
      <w:pPr>
        <w:numPr>
          <w:ilvl w:val="0"/>
          <w:numId w:val="21"/>
        </w:numPr>
        <w:tabs>
          <w:tab w:val="left" w:pos="1560"/>
        </w:tabs>
        <w:ind w:firstLine="556"/>
        <w:jc w:val="thaiDistribute"/>
        <w:rPr>
          <w:rFonts w:ascii="TH SarabunPSK" w:eastAsia="Cordia New" w:hAnsi="TH SarabunPSK" w:cs="TH SarabunPSK"/>
          <w:sz w:val="30"/>
          <w:szCs w:val="30"/>
        </w:rPr>
      </w:pPr>
      <w:r w:rsidRPr="00AC3784">
        <w:rPr>
          <w:rFonts w:ascii="TH SarabunPSK" w:eastAsia="Cordia New" w:hAnsi="TH SarabunPSK" w:cs="TH SarabunPSK"/>
          <w:sz w:val="30"/>
          <w:szCs w:val="30"/>
          <w:cs/>
        </w:rPr>
        <w:t>การควบคุมทั่วไปที่เกี่ยวกับการปฏิบัติเกี่ยวกับสารสนเทศ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20"/>
        <w:gridCol w:w="630"/>
        <w:gridCol w:w="7740"/>
      </w:tblGrid>
      <w:tr w:rsidR="00EA4DA0" w:rsidRPr="00AC3784" w:rsidTr="00A43536">
        <w:tc>
          <w:tcPr>
            <w:tcW w:w="648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มี</w:t>
            </w:r>
          </w:p>
        </w:tc>
        <w:tc>
          <w:tcPr>
            <w:tcW w:w="720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ไม่มี</w:t>
            </w:r>
          </w:p>
        </w:tc>
        <w:tc>
          <w:tcPr>
            <w:tcW w:w="8370" w:type="dxa"/>
            <w:gridSpan w:val="2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การควบคุมทั่วไปที่เกี่ยวกับการปฏิบัติเกี่ยวกับสารสนเทศ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37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16"/>
              </w:numPr>
              <w:ind w:left="432" w:hanging="432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การแบ่งแยกโครงสร้างของหน่วยงานคอมพิวเตอร์ และมีการแบ่งแยกหน้าที่ระหว่าง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Operator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และ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>Programmer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37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16"/>
              </w:numPr>
              <w:ind w:left="432" w:hanging="432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การควบคุมประมวลผล เช่น การควบคุมการรับส่งข้อมูล และการสำรองแฟ้มข้อมูล เป็นต้น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37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16"/>
              </w:numPr>
              <w:ind w:left="432" w:hanging="432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การจัดหาระบบคอมพิวเตอร์และการพัฒนาและดูแลรักษาระบบงานที่อยู่ในระบบสารสนเทศให้เพียงพอและเหมาะสมกับความต้องการขององค์กร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37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16"/>
              </w:numPr>
              <w:ind w:left="432" w:hanging="432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การบริหารความปลอดภัยของระบบสารสนเทศทั่วทั้งองค์กร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37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16"/>
              </w:numPr>
              <w:ind w:left="432" w:hanging="432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มีการสอบทานมาตรฐานการควบคุมทั่วไปของระบบสารสนเทศ 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37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16"/>
              </w:numPr>
              <w:ind w:left="432" w:hanging="432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รายงาน IT Audit ประจำปีบัญชี </w:t>
            </w:r>
          </w:p>
        </w:tc>
      </w:tr>
      <w:tr w:rsidR="00EA4DA0" w:rsidRPr="00AC3784" w:rsidTr="00A43536">
        <w:tc>
          <w:tcPr>
            <w:tcW w:w="199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รายละเอียดเพิ่มเติม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 :</w:t>
            </w:r>
          </w:p>
        </w:tc>
        <w:tc>
          <w:tcPr>
            <w:tcW w:w="7740" w:type="dxa"/>
          </w:tcPr>
          <w:p w:rsidR="00EA4DA0" w:rsidRPr="00AC3784" w:rsidRDefault="00EA4DA0" w:rsidP="00A43536">
            <w:pPr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</w:p>
        </w:tc>
      </w:tr>
      <w:tr w:rsidR="00EA4DA0" w:rsidRPr="00AC3784" w:rsidTr="00A43536">
        <w:tc>
          <w:tcPr>
            <w:tcW w:w="1998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 xml:space="preserve">เอกสารประกอบ 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: </w:t>
            </w:r>
          </w:p>
        </w:tc>
        <w:tc>
          <w:tcPr>
            <w:tcW w:w="7740" w:type="dxa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EA4DA0" w:rsidRPr="00AC3784" w:rsidRDefault="00EA4DA0" w:rsidP="00EA4DA0">
      <w:pPr>
        <w:jc w:val="thaiDistribute"/>
        <w:rPr>
          <w:rFonts w:ascii="TH SarabunPSK" w:eastAsia="Cordia New" w:hAnsi="TH SarabunPSK" w:cs="TH SarabunPSK"/>
          <w:sz w:val="30"/>
          <w:szCs w:val="30"/>
        </w:rPr>
      </w:pPr>
    </w:p>
    <w:p w:rsidR="00EA4DA0" w:rsidRPr="00AC3784" w:rsidRDefault="00EA4DA0" w:rsidP="00EA4DA0">
      <w:pPr>
        <w:numPr>
          <w:ilvl w:val="0"/>
          <w:numId w:val="21"/>
        </w:numPr>
        <w:jc w:val="thaiDistribute"/>
        <w:rPr>
          <w:rFonts w:ascii="TH SarabunPSK" w:eastAsia="Cordia New" w:hAnsi="TH SarabunPSK" w:cs="TH SarabunPSK"/>
          <w:sz w:val="30"/>
          <w:szCs w:val="30"/>
        </w:rPr>
      </w:pPr>
      <w:r w:rsidRPr="00AC3784">
        <w:rPr>
          <w:rFonts w:ascii="TH SarabunPSK" w:eastAsia="Cordia New" w:hAnsi="TH SarabunPSK" w:cs="TH SarabunPSK"/>
          <w:sz w:val="30"/>
          <w:szCs w:val="30"/>
          <w:cs/>
        </w:rPr>
        <w:t xml:space="preserve">    การควบคุมเฉพาะระบบงานที่เกี่ยวกับการควบคุมการประมวลของระบบงาน</w:t>
      </w:r>
    </w:p>
    <w:tbl>
      <w:tblPr>
        <w:tblpPr w:leftFromText="180" w:rightFromText="180" w:vertAnchor="text" w:horzAnchor="margin" w:tblpY="29"/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20"/>
        <w:gridCol w:w="583"/>
        <w:gridCol w:w="7787"/>
      </w:tblGrid>
      <w:tr w:rsidR="00EA4DA0" w:rsidRPr="00AC3784" w:rsidTr="00A43536">
        <w:tc>
          <w:tcPr>
            <w:tcW w:w="648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มี</w:t>
            </w:r>
          </w:p>
        </w:tc>
        <w:tc>
          <w:tcPr>
            <w:tcW w:w="720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ไม่มี</w:t>
            </w:r>
          </w:p>
        </w:tc>
        <w:tc>
          <w:tcPr>
            <w:tcW w:w="8370" w:type="dxa"/>
            <w:gridSpan w:val="2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การควบคุมเฉพาะระบบงานที่เกี่ยวกับการควบคุมการประมวลของระบบงาน</w:t>
            </w:r>
          </w:p>
        </w:tc>
      </w:tr>
      <w:tr w:rsidR="00EA4DA0" w:rsidRPr="00AC3784" w:rsidTr="00A43536"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37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11"/>
              </w:numPr>
              <w:ind w:left="360"/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การควบคุมเฉพาะระบบงานที่เกี่ยวกับการควบคุมการประมวลของระบบงาน เพื่อให้เกิดความมั่นใจว่าข้อมูลที่ผ่านมาสู่ระบบงานดังกล่าวได้รับการบันทึก การประมวลผล และรายงานอย่างถูกต้องและครบถ้วน ประกอบด้วย </w:t>
            </w:r>
          </w:p>
          <w:p w:rsidR="00EA4DA0" w:rsidRPr="00AC3784" w:rsidRDefault="00EA4DA0" w:rsidP="00A43536">
            <w:pPr>
              <w:ind w:left="540" w:hanging="180"/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1)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การควบคุมข้อมูลเข้า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(Input Control) </w:t>
            </w:r>
          </w:p>
          <w:p w:rsidR="00EA4DA0" w:rsidRPr="00AC3784" w:rsidRDefault="00EA4DA0" w:rsidP="00A43536">
            <w:pPr>
              <w:ind w:left="540" w:hanging="180"/>
              <w:jc w:val="thaiDistribute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2)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การประมวลผลข้อมูล/บันทึกรายการ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>(Processing Control)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 </w:t>
            </w:r>
          </w:p>
          <w:p w:rsidR="00EA4DA0" w:rsidRPr="00AC3784" w:rsidRDefault="00EA4DA0" w:rsidP="00A43536">
            <w:pPr>
              <w:ind w:left="540" w:hanging="180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3)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การควบคุมผลลัพธ์/รายงาน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>(Output Control)</w:t>
            </w:r>
          </w:p>
        </w:tc>
      </w:tr>
      <w:tr w:rsidR="00EA4DA0" w:rsidRPr="00AC3784" w:rsidTr="00A43536">
        <w:tc>
          <w:tcPr>
            <w:tcW w:w="1951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รายละเอียดเพิ่มเติม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 :</w:t>
            </w:r>
          </w:p>
        </w:tc>
        <w:tc>
          <w:tcPr>
            <w:tcW w:w="7787" w:type="dxa"/>
          </w:tcPr>
          <w:p w:rsidR="00EA4DA0" w:rsidRPr="00AC3784" w:rsidRDefault="00EA4DA0" w:rsidP="00A43536">
            <w:pPr>
              <w:jc w:val="thaiDistribute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EA4DA0" w:rsidRPr="00AC3784" w:rsidTr="00A43536">
        <w:tc>
          <w:tcPr>
            <w:tcW w:w="1951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 xml:space="preserve">เอกสารประกอบ 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: </w:t>
            </w:r>
          </w:p>
        </w:tc>
        <w:tc>
          <w:tcPr>
            <w:tcW w:w="7787" w:type="dxa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EA4DA0" w:rsidRDefault="00EA4DA0" w:rsidP="00EA4DA0">
      <w:pPr>
        <w:jc w:val="thaiDistribute"/>
        <w:rPr>
          <w:rFonts w:ascii="TH SarabunPSK" w:eastAsia="Cordia New" w:hAnsi="TH SarabunPSK" w:cs="TH SarabunPSK"/>
          <w:sz w:val="30"/>
          <w:szCs w:val="30"/>
        </w:rPr>
      </w:pPr>
    </w:p>
    <w:p w:rsidR="00EA4DA0" w:rsidRPr="00AA78EC" w:rsidRDefault="00EA4DA0" w:rsidP="00EA4DA0">
      <w:pPr>
        <w:pStyle w:val="ListParagraph"/>
        <w:numPr>
          <w:ilvl w:val="1"/>
          <w:numId w:val="40"/>
        </w:numPr>
        <w:tabs>
          <w:tab w:val="left" w:pos="360"/>
        </w:tabs>
        <w:contextualSpacing w:val="0"/>
        <w:jc w:val="thaiDistribute"/>
        <w:rPr>
          <w:rFonts w:ascii="TH SarabunPSK" w:eastAsia="Cordia New" w:hAnsi="TH SarabunPSK" w:cs="TH SarabunPSK"/>
          <w:sz w:val="30"/>
          <w:szCs w:val="30"/>
        </w:rPr>
      </w:pPr>
      <w:r w:rsidRPr="00AA78EC">
        <w:rPr>
          <w:rFonts w:ascii="TH SarabunPSK" w:eastAsia="Cordia New" w:hAnsi="TH SarabunPSK" w:cs="TH SarabunPSK"/>
          <w:b/>
          <w:bCs/>
          <w:sz w:val="30"/>
          <w:szCs w:val="30"/>
        </w:rPr>
        <w:t xml:space="preserve"> </w:t>
      </w:r>
      <w:r w:rsidRPr="00AA78EC">
        <w:rPr>
          <w:rFonts w:ascii="TH SarabunPSK" w:eastAsia="Cordia New" w:hAnsi="TH SarabunPSK" w:cs="TH SarabunPSK"/>
          <w:b/>
          <w:bCs/>
          <w:sz w:val="30"/>
          <w:szCs w:val="30"/>
          <w:cs/>
        </w:rPr>
        <w:t xml:space="preserve">การติดตามประเมินผล </w:t>
      </w:r>
      <w:r w:rsidRPr="00AA78EC">
        <w:rPr>
          <w:rFonts w:ascii="TH SarabunPSK" w:eastAsia="Cordia New" w:hAnsi="TH SarabunPSK" w:cs="TH SarabunPSK"/>
          <w:sz w:val="30"/>
          <w:szCs w:val="30"/>
          <w:cs/>
        </w:rPr>
        <w:t>(</w:t>
      </w:r>
      <w:r w:rsidRPr="00AA78EC">
        <w:rPr>
          <w:rFonts w:ascii="TH SarabunPSK" w:eastAsia="Cordia New" w:hAnsi="TH SarabunPSK" w:cs="TH SarabunPSK"/>
          <w:sz w:val="30"/>
          <w:szCs w:val="30"/>
        </w:rPr>
        <w:t xml:space="preserve">Monitoring) </w:t>
      </w:r>
      <w:r w:rsidRPr="00AA78EC">
        <w:rPr>
          <w:rFonts w:ascii="TH SarabunPSK" w:eastAsia="Cordia New" w:hAnsi="TH SarabunPSK" w:cs="TH SarabunPSK"/>
          <w:sz w:val="30"/>
          <w:szCs w:val="30"/>
          <w:cs/>
        </w:rPr>
        <w:t xml:space="preserve">พิจารณาจาก </w:t>
      </w:r>
    </w:p>
    <w:p w:rsidR="00EA4DA0" w:rsidRPr="00AC3784" w:rsidRDefault="00EA4DA0" w:rsidP="00EA4DA0">
      <w:pPr>
        <w:tabs>
          <w:tab w:val="num" w:pos="1440"/>
        </w:tabs>
        <w:ind w:left="1008" w:hanging="562"/>
        <w:jc w:val="thaiDistribute"/>
        <w:rPr>
          <w:rFonts w:ascii="TH SarabunPSK" w:eastAsia="Cordia New" w:hAnsi="TH SarabunPSK" w:cs="TH SarabunPSK"/>
          <w:sz w:val="30"/>
          <w:szCs w:val="30"/>
        </w:rPr>
      </w:pPr>
      <w:r>
        <w:rPr>
          <w:rFonts w:ascii="TH SarabunPSK" w:eastAsia="Cordia New" w:hAnsi="TH SarabunPSK" w:cs="TH SarabunPSK" w:hint="cs"/>
          <w:sz w:val="30"/>
          <w:szCs w:val="30"/>
          <w:cs/>
        </w:rPr>
        <w:t xml:space="preserve">1.4.1 </w:t>
      </w:r>
      <w:r w:rsidRPr="00AC3784">
        <w:rPr>
          <w:rFonts w:ascii="TH SarabunPSK" w:eastAsia="Cordia New" w:hAnsi="TH SarabunPSK" w:cs="TH SarabunPSK"/>
          <w:sz w:val="30"/>
          <w:szCs w:val="30"/>
          <w:cs/>
        </w:rPr>
        <w:t>การประเมินผลเป็นรายครั้ง</w:t>
      </w:r>
      <w:r w:rsidRPr="00AC3784">
        <w:rPr>
          <w:rFonts w:ascii="TH SarabunPSK" w:eastAsia="Cordia New" w:hAnsi="TH SarabunPSK" w:cs="TH SarabunPSK"/>
          <w:sz w:val="30"/>
          <w:szCs w:val="30"/>
          <w:vertAlign w:val="superscript"/>
          <w:cs/>
        </w:rPr>
        <w:t xml:space="preserve"> </w:t>
      </w:r>
      <w:r w:rsidRPr="00AC3784">
        <w:rPr>
          <w:rFonts w:ascii="TH SarabunPSK" w:eastAsia="Cordia New" w:hAnsi="TH SarabunPSK" w:cs="TH SarabunPSK"/>
          <w:sz w:val="30"/>
          <w:szCs w:val="30"/>
        </w:rPr>
        <w:t xml:space="preserve">(Separate Evaluation) </w:t>
      </w:r>
    </w:p>
    <w:p w:rsidR="00EA4DA0" w:rsidRPr="00AC3784" w:rsidRDefault="00EA4DA0" w:rsidP="00EA4DA0">
      <w:pPr>
        <w:numPr>
          <w:ilvl w:val="0"/>
          <w:numId w:val="22"/>
        </w:numPr>
        <w:tabs>
          <w:tab w:val="left" w:pos="1302"/>
        </w:tabs>
        <w:ind w:left="1440" w:hanging="446"/>
        <w:jc w:val="thaiDistribute"/>
        <w:rPr>
          <w:rFonts w:ascii="TH SarabunPSK" w:eastAsia="Cordia New" w:hAnsi="TH SarabunPSK" w:cs="TH SarabunPSK"/>
          <w:sz w:val="30"/>
          <w:szCs w:val="30"/>
        </w:rPr>
      </w:pPr>
      <w:r w:rsidRPr="00AC3784">
        <w:rPr>
          <w:rFonts w:ascii="TH SarabunPSK" w:eastAsia="Cordia New" w:hAnsi="TH SarabunPSK" w:cs="TH SarabunPSK"/>
          <w:sz w:val="30"/>
          <w:szCs w:val="30"/>
          <w:cs/>
        </w:rPr>
        <w:t xml:space="preserve"> การประเมินการควบคุมด้วยตนเอง </w:t>
      </w:r>
      <w:r w:rsidRPr="00AC3784">
        <w:rPr>
          <w:rFonts w:ascii="TH SarabunPSK" w:eastAsia="Cordia New" w:hAnsi="TH SarabunPSK" w:cs="TH SarabunPSK"/>
          <w:sz w:val="30"/>
          <w:szCs w:val="30"/>
        </w:rPr>
        <w:t>(Control Self</w:t>
      </w:r>
      <w:r w:rsidRPr="00AC3784">
        <w:rPr>
          <w:rFonts w:ascii="TH SarabunPSK" w:eastAsia="Cordia New" w:hAnsi="TH SarabunPSK" w:cs="TH SarabunPSK"/>
          <w:sz w:val="30"/>
          <w:szCs w:val="30"/>
          <w:cs/>
          <w:lang w:val="th-TH"/>
        </w:rPr>
        <w:t>-</w:t>
      </w:r>
      <w:r w:rsidRPr="00AC3784">
        <w:rPr>
          <w:rFonts w:ascii="TH SarabunPSK" w:eastAsia="Cordia New" w:hAnsi="TH SarabunPSK" w:cs="TH SarabunPSK"/>
          <w:sz w:val="30"/>
          <w:szCs w:val="30"/>
        </w:rPr>
        <w:t xml:space="preserve">Assessment : CSA ) </w:t>
      </w:r>
      <w:r w:rsidRPr="00AC3784">
        <w:rPr>
          <w:rFonts w:ascii="TH SarabunPSK" w:eastAsia="Cordia New" w:hAnsi="TH SarabunPSK" w:cs="TH SarabunPSK"/>
          <w:sz w:val="30"/>
          <w:szCs w:val="30"/>
          <w:cs/>
        </w:rPr>
        <w:t>ของระบบการควบคุม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20"/>
        <w:gridCol w:w="583"/>
        <w:gridCol w:w="7787"/>
      </w:tblGrid>
      <w:tr w:rsidR="00EA4DA0" w:rsidRPr="00AC3784" w:rsidTr="00A43536">
        <w:trPr>
          <w:trHeight w:val="145"/>
          <w:tblHeader/>
        </w:trPr>
        <w:tc>
          <w:tcPr>
            <w:tcW w:w="648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มี</w:t>
            </w:r>
          </w:p>
        </w:tc>
        <w:tc>
          <w:tcPr>
            <w:tcW w:w="720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ไม่มี</w:t>
            </w:r>
          </w:p>
        </w:tc>
        <w:tc>
          <w:tcPr>
            <w:tcW w:w="8370" w:type="dxa"/>
            <w:gridSpan w:val="2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 xml:space="preserve">การประเมินการควบคุมด้วยตนเอง 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>(Control Self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  <w:lang w:val="th-TH"/>
              </w:rPr>
              <w:t>-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>Assessment : CSA )</w:t>
            </w:r>
          </w:p>
        </w:tc>
      </w:tr>
      <w:tr w:rsidR="00EA4DA0" w:rsidRPr="00AC3784" w:rsidTr="00A43536">
        <w:trPr>
          <w:trHeight w:val="424"/>
        </w:trPr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37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16"/>
              </w:numPr>
              <w:tabs>
                <w:tab w:val="num" w:pos="432"/>
              </w:tabs>
              <w:ind w:left="432" w:hanging="432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ระบุหน่วยงานที่รับผิดชอบโดยรวมของ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CSA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รวมทั้งกระบวนการของการประเมิน และจำนวนหน่วยงานที่ได้รับการประเมิน (ระดับสายงาน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>/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ระดับฝ่าย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>/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ระดับกอง)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</w:p>
        </w:tc>
      </w:tr>
      <w:tr w:rsidR="00EA4DA0" w:rsidRPr="00AC3784" w:rsidTr="00A43536">
        <w:trPr>
          <w:trHeight w:val="424"/>
        </w:trPr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37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16"/>
              </w:numPr>
              <w:tabs>
                <w:tab w:val="num" w:pos="432"/>
              </w:tabs>
              <w:ind w:left="432" w:hanging="432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ในปีบัญชี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>2560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(</w:t>
            </w:r>
            <w:r w:rsidRPr="00AC3784">
              <w:rPr>
                <w:rFonts w:ascii="TH SarabunPSK" w:eastAsia="Cordia New" w:hAnsi="TH SarabunPSK" w:cs="TH SarabunPSK"/>
                <w:color w:val="0000FF"/>
                <w:sz w:val="30"/>
                <w:szCs w:val="30"/>
                <w:cs/>
              </w:rPr>
              <w:t xml:space="preserve">จากการประเมิน </w:t>
            </w:r>
            <w:r w:rsidRPr="00AC3784"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  <w:t xml:space="preserve">CSA </w:t>
            </w:r>
            <w:r w:rsidRPr="00AC3784">
              <w:rPr>
                <w:rFonts w:ascii="TH SarabunPSK" w:eastAsia="Cordia New" w:hAnsi="TH SarabunPSK" w:cs="TH SarabunPSK"/>
                <w:color w:val="0000FF"/>
                <w:sz w:val="30"/>
                <w:szCs w:val="30"/>
                <w:cs/>
              </w:rPr>
              <w:t xml:space="preserve">ประจำปี </w:t>
            </w:r>
            <w:r w:rsidRPr="00AC3784"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  <w:t>2559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)  องค์กรของท่านมีการติดตามและรายงานผลการดำเนินงานตามข้อเสนอแนะตามแผนปรับปรุงระดับองค์กร (ปอ.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3 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ปย. 2 และ ปส.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)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ของปีบัญชี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>2559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AC3784">
              <w:rPr>
                <w:rFonts w:ascii="TH SarabunPSK" w:eastAsia="Cordia New" w:hAnsi="TH SarabunPSK" w:cs="TH SarabunPSK"/>
                <w:color w:val="FF0000"/>
                <w:sz w:val="30"/>
                <w:szCs w:val="30"/>
                <w:cs/>
              </w:rPr>
              <w:t xml:space="preserve">และนำเสนอให้ผู้บริหารได้รับทราบหรือไม่ </w:t>
            </w:r>
            <w:r w:rsidRPr="00AC3784">
              <w:rPr>
                <w:rFonts w:ascii="TH SarabunPSK" w:eastAsia="Cordia New" w:hAnsi="TH SarabunPSK" w:cs="TH SarabunPSK"/>
                <w:color w:val="FF0000"/>
                <w:sz w:val="30"/>
                <w:szCs w:val="30"/>
                <w:u w:val="single"/>
                <w:cs/>
              </w:rPr>
              <w:t>ถ้ามี โปรดระบุความถี่ของการติดตาม วิธีการและขั้นตอนในการติดตามผลการดำเนินงาน</w:t>
            </w:r>
          </w:p>
        </w:tc>
      </w:tr>
      <w:tr w:rsidR="00EA4DA0" w:rsidRPr="00AC3784" w:rsidTr="00A43536">
        <w:trPr>
          <w:trHeight w:val="424"/>
        </w:trPr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370" w:type="dxa"/>
            <w:gridSpan w:val="2"/>
          </w:tcPr>
          <w:p w:rsidR="00EA4DA0" w:rsidRPr="004C7144" w:rsidRDefault="00EA4DA0" w:rsidP="00A43536">
            <w:pPr>
              <w:numPr>
                <w:ilvl w:val="0"/>
                <w:numId w:val="16"/>
              </w:numPr>
              <w:tabs>
                <w:tab w:val="num" w:pos="494"/>
              </w:tabs>
              <w:ind w:left="494" w:hanging="450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4C714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ในปีบัญชี </w:t>
            </w:r>
            <w:r w:rsidRPr="004C7144">
              <w:rPr>
                <w:rFonts w:ascii="TH SarabunPSK" w:eastAsia="Cordia New" w:hAnsi="TH SarabunPSK" w:cs="TH SarabunPSK"/>
                <w:sz w:val="30"/>
                <w:szCs w:val="30"/>
              </w:rPr>
              <w:t>2560</w:t>
            </w:r>
            <w:r w:rsidRPr="004C714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(จากการประเมิน </w:t>
            </w:r>
            <w:r w:rsidRPr="004C714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CSA </w:t>
            </w:r>
            <w:r w:rsidRPr="004C714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ประจำปี </w:t>
            </w:r>
            <w:r w:rsidRPr="004C7144">
              <w:rPr>
                <w:rFonts w:ascii="TH SarabunPSK" w:eastAsia="Cordia New" w:hAnsi="TH SarabunPSK" w:cs="TH SarabunPSK"/>
                <w:sz w:val="30"/>
                <w:szCs w:val="30"/>
              </w:rPr>
              <w:t>2559</w:t>
            </w:r>
            <w:r w:rsidRPr="004C714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)  สรุปผลการดำเนินงานตามข้อเสนอแนะจากรายงานการประเมินการควบคุมด้วยตนเอง (รายงาน ปอ. ปย.)</w:t>
            </w:r>
            <w:r w:rsidRPr="004C7144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 xml:space="preserve"> </w:t>
            </w:r>
            <w:r w:rsidRPr="004C7144">
              <w:rPr>
                <w:rFonts w:ascii="TH SarabunPSK" w:eastAsia="Cordia New" w:hAnsi="TH SarabunPSK" w:cs="TH SarabunPSK"/>
                <w:color w:val="FF0000"/>
                <w:sz w:val="30"/>
                <w:szCs w:val="30"/>
                <w:u w:val="single"/>
                <w:cs/>
              </w:rPr>
              <w:t>โปรดระบุรายละเอียด</w:t>
            </w:r>
            <w:r w:rsidRPr="004C7144">
              <w:rPr>
                <w:rFonts w:ascii="TH SarabunPSK" w:eastAsia="Cordia New" w:hAnsi="TH SarabunPSK" w:cs="TH SarabunPSK"/>
                <w:color w:val="FF0000"/>
                <w:sz w:val="30"/>
                <w:szCs w:val="30"/>
                <w:cs/>
              </w:rPr>
              <w:t xml:space="preserve"> และแนบรายงานเอกสารรายงานสรุปผลสำเร็จการปรับปรุง การควบคุมภายใน  (พร้อมระบุเป้าหมายของ</w:t>
            </w:r>
            <w:r w:rsidRPr="004C7144">
              <w:rPr>
                <w:rFonts w:ascii="TH SarabunPSK" w:eastAsia="Cordia New" w:hAnsi="TH SarabunPSK" w:cs="TH SarabunPSK"/>
                <w:color w:val="FF0000"/>
                <w:sz w:val="30"/>
                <w:szCs w:val="30"/>
                <w:cs/>
              </w:rPr>
              <w:lastRenderedPageBreak/>
              <w:t>แผนการปรับปรุงการควบคุมภายใน)</w:t>
            </w:r>
          </w:p>
        </w:tc>
      </w:tr>
      <w:tr w:rsidR="00EA4DA0" w:rsidRPr="00AC3784" w:rsidTr="00A43536">
        <w:trPr>
          <w:trHeight w:val="424"/>
        </w:trPr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37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16"/>
              </w:numPr>
              <w:tabs>
                <w:tab w:val="num" w:pos="494"/>
              </w:tabs>
              <w:ind w:left="494" w:hanging="450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ประเด็นจุดอ่อน/จุดเสี่ยง (ประเด็นเดิมจากปีที่ผ่านมา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>)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มีความสอดคล้องกับการประเมินแบบ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IA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และประเด็นการตรวจสอบ)</w:t>
            </w:r>
          </w:p>
        </w:tc>
      </w:tr>
      <w:tr w:rsidR="00EA4DA0" w:rsidRPr="00AC3784" w:rsidTr="00A43536">
        <w:trPr>
          <w:trHeight w:val="424"/>
        </w:trPr>
        <w:tc>
          <w:tcPr>
            <w:tcW w:w="648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72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370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16"/>
              </w:numPr>
              <w:tabs>
                <w:tab w:val="num" w:pos="494"/>
              </w:tabs>
              <w:ind w:left="494" w:hanging="450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ระบุวันที่รัฐวิสาหกิจจัดส่งรายงานการประเมินการควบคุมตามระเบียบ  คตง. ข้อ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>6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และเมื่อดำเนินการจัดส่งรายงานฯ ให้ สตง. แล้ว โปรดแจ้งแก่ ทริส พร้อมแนบรายงานฯ</w:t>
            </w:r>
          </w:p>
        </w:tc>
      </w:tr>
      <w:tr w:rsidR="00EA4DA0" w:rsidRPr="00AC3784" w:rsidTr="00A43536">
        <w:trPr>
          <w:trHeight w:val="368"/>
        </w:trPr>
        <w:tc>
          <w:tcPr>
            <w:tcW w:w="1951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รายละเอียดเพิ่มเติม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 :</w:t>
            </w:r>
          </w:p>
        </w:tc>
        <w:tc>
          <w:tcPr>
            <w:tcW w:w="7787" w:type="dxa"/>
          </w:tcPr>
          <w:p w:rsidR="00EA4DA0" w:rsidRPr="00AC3784" w:rsidRDefault="00EA4DA0" w:rsidP="00A43536">
            <w:pPr>
              <w:jc w:val="thaiDistribute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EA4DA0" w:rsidRPr="00AC3784" w:rsidTr="00A43536">
        <w:trPr>
          <w:trHeight w:val="80"/>
        </w:trPr>
        <w:tc>
          <w:tcPr>
            <w:tcW w:w="1951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 xml:space="preserve">เอกสารประกอบ 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: </w:t>
            </w:r>
          </w:p>
        </w:tc>
        <w:tc>
          <w:tcPr>
            <w:tcW w:w="7787" w:type="dxa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EA4DA0" w:rsidRPr="00036263" w:rsidRDefault="00EA4DA0" w:rsidP="00EA4DA0">
      <w:pPr>
        <w:jc w:val="thaiDistribute"/>
        <w:rPr>
          <w:rFonts w:ascii="TH SarabunPSK" w:eastAsia="Cordia New" w:hAnsi="TH SarabunPSK" w:cs="TH SarabunPSK"/>
          <w:sz w:val="22"/>
          <w:szCs w:val="22"/>
        </w:rPr>
      </w:pPr>
    </w:p>
    <w:p w:rsidR="00EA4DA0" w:rsidRPr="00AC3784" w:rsidRDefault="00EA4DA0" w:rsidP="00EA4DA0">
      <w:pPr>
        <w:numPr>
          <w:ilvl w:val="0"/>
          <w:numId w:val="22"/>
        </w:numPr>
        <w:tabs>
          <w:tab w:val="left" w:pos="1302"/>
        </w:tabs>
        <w:ind w:left="1440" w:hanging="446"/>
        <w:jc w:val="thaiDistribute"/>
        <w:rPr>
          <w:rFonts w:ascii="TH SarabunPSK" w:eastAsia="Cordia New" w:hAnsi="TH SarabunPSK" w:cs="TH SarabunPSK"/>
          <w:sz w:val="30"/>
          <w:szCs w:val="30"/>
        </w:rPr>
      </w:pPr>
      <w:r w:rsidRPr="00AC3784">
        <w:rPr>
          <w:rFonts w:ascii="TH SarabunPSK" w:eastAsia="Cordia New" w:hAnsi="TH SarabunPSK" w:cs="TH SarabunPSK"/>
          <w:sz w:val="30"/>
          <w:szCs w:val="30"/>
          <w:cs/>
        </w:rPr>
        <w:t xml:space="preserve">มีการประเมินการควบคุมอย่างเป็นอิสระ  </w:t>
      </w:r>
      <w:r w:rsidRPr="00AC3784">
        <w:rPr>
          <w:rFonts w:ascii="TH SarabunPSK" w:eastAsia="Cordia New" w:hAnsi="TH SarabunPSK" w:cs="TH SarabunPSK"/>
          <w:sz w:val="30"/>
          <w:szCs w:val="30"/>
        </w:rPr>
        <w:t>(Independent Assessments)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601"/>
        <w:gridCol w:w="850"/>
        <w:gridCol w:w="7787"/>
      </w:tblGrid>
      <w:tr w:rsidR="00EA4DA0" w:rsidRPr="00AC3784" w:rsidTr="00A43536">
        <w:tc>
          <w:tcPr>
            <w:tcW w:w="500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มี</w:t>
            </w:r>
          </w:p>
        </w:tc>
        <w:tc>
          <w:tcPr>
            <w:tcW w:w="601" w:type="dxa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ไม่มี</w:t>
            </w:r>
          </w:p>
        </w:tc>
        <w:tc>
          <w:tcPr>
            <w:tcW w:w="8637" w:type="dxa"/>
            <w:gridSpan w:val="2"/>
            <w:shd w:val="clear" w:color="auto" w:fill="A6A6A6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pacing w:val="-6"/>
                <w:sz w:val="30"/>
                <w:szCs w:val="30"/>
                <w:cs/>
              </w:rPr>
              <w:t>มีการประเมินการควบคุมอย่างเป็นอิสระ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pacing w:val="-6"/>
                <w:sz w:val="30"/>
                <w:szCs w:val="30"/>
                <w:vertAlign w:val="superscript"/>
                <w:cs/>
              </w:rPr>
              <w:t xml:space="preserve"> 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pacing w:val="-6"/>
                <w:sz w:val="30"/>
                <w:szCs w:val="30"/>
                <w:cs/>
              </w:rPr>
              <w:t xml:space="preserve"> 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pacing w:val="-6"/>
                <w:sz w:val="30"/>
                <w:szCs w:val="30"/>
              </w:rPr>
              <w:t>(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>Independent Assessments)</w:t>
            </w:r>
          </w:p>
        </w:tc>
      </w:tr>
      <w:tr w:rsidR="00EA4DA0" w:rsidRPr="00AC3784" w:rsidTr="00A43536">
        <w:tc>
          <w:tcPr>
            <w:tcW w:w="50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601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637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16"/>
              </w:numPr>
              <w:ind w:left="432" w:hanging="432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pacing w:val="-6"/>
                <w:sz w:val="30"/>
                <w:szCs w:val="30"/>
                <w:cs/>
              </w:rPr>
              <w:t>การประเมินการควบคุมอย่างเป็นอิสระ</w:t>
            </w:r>
            <w:r w:rsidRPr="00AC3784">
              <w:rPr>
                <w:rFonts w:ascii="TH SarabunPSK" w:eastAsia="Cordia New" w:hAnsi="TH SarabunPSK" w:cs="TH SarabunPSK"/>
                <w:spacing w:val="-6"/>
                <w:sz w:val="30"/>
                <w:szCs w:val="30"/>
                <w:vertAlign w:val="superscript"/>
                <w:cs/>
              </w:rPr>
              <w:t xml:space="preserve"> </w:t>
            </w:r>
            <w:r w:rsidRPr="00AC3784">
              <w:rPr>
                <w:rFonts w:ascii="TH SarabunPSK" w:eastAsia="Cordia New" w:hAnsi="TH SarabunPSK" w:cs="TH SarabunPSK"/>
                <w:spacing w:val="-6"/>
                <w:sz w:val="30"/>
                <w:szCs w:val="30"/>
                <w:cs/>
              </w:rPr>
              <w:t xml:space="preserve"> </w:t>
            </w:r>
            <w:r w:rsidRPr="00AC3784">
              <w:rPr>
                <w:rFonts w:ascii="TH SarabunPSK" w:eastAsia="Cordia New" w:hAnsi="TH SarabunPSK" w:cs="TH SarabunPSK"/>
                <w:spacing w:val="-6"/>
                <w:sz w:val="30"/>
                <w:szCs w:val="30"/>
              </w:rPr>
              <w:t>(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>Independent Assessment)</w:t>
            </w:r>
            <w:r w:rsidRPr="00AC3784">
              <w:rPr>
                <w:rFonts w:ascii="TH SarabunPSK" w:eastAsia="Cordia New" w:hAnsi="TH SarabunPSK" w:cs="TH SarabunPSK"/>
                <w:spacing w:val="-6"/>
                <w:sz w:val="30"/>
                <w:szCs w:val="30"/>
              </w:rPr>
              <w:t xml:space="preserve"> </w:t>
            </w:r>
            <w:r w:rsidRPr="00AC3784">
              <w:rPr>
                <w:rFonts w:ascii="TH SarabunPSK" w:eastAsia="Cordia New" w:hAnsi="TH SarabunPSK" w:cs="TH SarabunPSK"/>
                <w:spacing w:val="-6"/>
                <w:sz w:val="30"/>
                <w:szCs w:val="30"/>
                <w:cs/>
              </w:rPr>
              <w:t>เป็นการประเมินโดย ผู้ตรวจสอบภายในและผู้ตรวจสอบภายนอก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หรือ</w:t>
            </w:r>
            <w:r w:rsidRPr="00AC3784">
              <w:rPr>
                <w:rFonts w:ascii="TH SarabunPSK" w:eastAsia="Cordia New" w:hAnsi="TH SarabunPSK" w:cs="TH SarabunPSK"/>
                <w:spacing w:val="-6"/>
                <w:sz w:val="30"/>
                <w:szCs w:val="30"/>
                <w:cs/>
              </w:rPr>
              <w:t>ที่ปรึกษาภายนอก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u w:val="single"/>
                <w:cs/>
              </w:rPr>
              <w:t xml:space="preserve"> โดยรัฐวิสาหกิจ ระบุ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pacing w:val="-6"/>
                <w:sz w:val="30"/>
                <w:szCs w:val="30"/>
                <w:u w:val="single"/>
                <w:cs/>
              </w:rPr>
              <w:t>วิธีการและขั้นตอนของการประเมินการควบคุมอย่างเป็นอิสระ</w:t>
            </w:r>
            <w:r w:rsidRPr="00AC3784">
              <w:rPr>
                <w:rFonts w:ascii="TH SarabunPSK" w:eastAsia="Cordia New" w:hAnsi="TH SarabunPSK" w:cs="TH SarabunPSK"/>
                <w:color w:val="0000FF"/>
                <w:spacing w:val="-6"/>
                <w:sz w:val="30"/>
                <w:szCs w:val="30"/>
                <w:vertAlign w:val="superscript"/>
                <w:cs/>
              </w:rPr>
              <w:t xml:space="preserve">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(แนบเอกสารแสดงขั้นตอนการประเมิน)</w:t>
            </w:r>
          </w:p>
        </w:tc>
      </w:tr>
      <w:tr w:rsidR="00EA4DA0" w:rsidRPr="00AC3784" w:rsidTr="00A43536">
        <w:tc>
          <w:tcPr>
            <w:tcW w:w="50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601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637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16"/>
              </w:numPr>
              <w:ind w:left="432" w:hanging="432"/>
              <w:jc w:val="thaiDistribute"/>
              <w:rPr>
                <w:rFonts w:ascii="TH SarabunPSK" w:eastAsia="Cordia New" w:hAnsi="TH SarabunPSK" w:cs="TH SarabunPSK"/>
                <w:spacing w:val="-6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pacing w:val="-6"/>
                <w:sz w:val="30"/>
                <w:szCs w:val="30"/>
                <w:cs/>
              </w:rPr>
              <w:t>การประเมิน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การควบคุมอย่างเป็นอิสระ (ปส.) เป็นการประเมินที่เข้าไปสอบทานของหน่วยงานนั้น จำนวนกี่</w:t>
            </w:r>
            <w:r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 xml:space="preserve">ครั้ง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และเป็นการประเมินตามรายงาน/เอกสารที่หน่วยงานรับผิดชอบโดยรวมของ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CSA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เข้าไปประเมิน กี่หน่วยงาน  (ระบุจำนวนหน่วยงานและรายชื่อหน่วยงาน)</w:t>
            </w:r>
          </w:p>
        </w:tc>
      </w:tr>
      <w:tr w:rsidR="00EA4DA0" w:rsidRPr="00AC3784" w:rsidTr="00A43536">
        <w:tc>
          <w:tcPr>
            <w:tcW w:w="50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601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637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16"/>
              </w:numPr>
              <w:ind w:left="432" w:hanging="432"/>
              <w:jc w:val="thaiDistribute"/>
              <w:rPr>
                <w:rFonts w:ascii="TH SarabunPSK" w:eastAsia="Cordia New" w:hAnsi="TH SarabunPSK" w:cs="TH SarabunPSK"/>
                <w:spacing w:val="-6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มีการจัดทำรายงานการประเมินการควบคุมอย่างเป็นอิสระ (ปส.)    </w:t>
            </w:r>
          </w:p>
        </w:tc>
      </w:tr>
      <w:tr w:rsidR="00EA4DA0" w:rsidRPr="00AC3784" w:rsidTr="00A43536">
        <w:tc>
          <w:tcPr>
            <w:tcW w:w="50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601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637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16"/>
              </w:numPr>
              <w:tabs>
                <w:tab w:val="num" w:pos="432"/>
              </w:tabs>
              <w:ind w:left="432" w:hanging="432"/>
              <w:jc w:val="thaiDistribute"/>
              <w:rPr>
                <w:rFonts w:ascii="TH SarabunPSK" w:eastAsia="Cordia New" w:hAnsi="TH SarabunPSK" w:cs="TH SarabunPSK"/>
                <w:color w:val="0000FF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color w:val="0000FF"/>
                <w:sz w:val="30"/>
                <w:szCs w:val="30"/>
                <w:cs/>
              </w:rPr>
              <w:t xml:space="preserve">มีการหารือร่วมกับเจ้าหน้าที่อาวุโสถึงรายงานการประเมินการควบคุมอย่างเป็นอิสระ (ปส.) เพื่อพิจารณาความสอดคล้องของผลการประเมิน </w:t>
            </w:r>
            <w:r w:rsidRPr="00AC3784"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  <w:t xml:space="preserve">CSA </w:t>
            </w:r>
            <w:r w:rsidRPr="00AC3784">
              <w:rPr>
                <w:rFonts w:ascii="TH SarabunPSK" w:eastAsia="Cordia New" w:hAnsi="TH SarabunPSK" w:cs="TH SarabunPSK"/>
                <w:color w:val="0000FF"/>
                <w:sz w:val="30"/>
                <w:szCs w:val="30"/>
                <w:cs/>
              </w:rPr>
              <w:t xml:space="preserve">กับการประเมิน </w:t>
            </w:r>
            <w:r w:rsidRPr="00AC3784"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  <w:t>IA</w:t>
            </w:r>
          </w:p>
        </w:tc>
      </w:tr>
      <w:tr w:rsidR="00EA4DA0" w:rsidRPr="00AC3784" w:rsidTr="00A43536">
        <w:tc>
          <w:tcPr>
            <w:tcW w:w="500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601" w:type="dxa"/>
          </w:tcPr>
          <w:p w:rsidR="00EA4DA0" w:rsidRPr="00AC3784" w:rsidRDefault="00EA4DA0" w:rsidP="00A43536">
            <w:pPr>
              <w:jc w:val="center"/>
              <w:rPr>
                <w:rFonts w:ascii="TH SarabunPSK" w:eastAsia="Cordia New" w:hAnsi="TH SarabunPSK" w:cs="TH SarabunPSK"/>
                <w:color w:val="0000FF"/>
                <w:sz w:val="30"/>
                <w:szCs w:val="30"/>
              </w:rPr>
            </w:pPr>
          </w:p>
        </w:tc>
        <w:tc>
          <w:tcPr>
            <w:tcW w:w="8637" w:type="dxa"/>
            <w:gridSpan w:val="2"/>
          </w:tcPr>
          <w:p w:rsidR="00EA4DA0" w:rsidRPr="00AC3784" w:rsidRDefault="00EA4DA0" w:rsidP="00A43536">
            <w:pPr>
              <w:numPr>
                <w:ilvl w:val="0"/>
                <w:numId w:val="16"/>
              </w:numPr>
              <w:tabs>
                <w:tab w:val="num" w:pos="432"/>
              </w:tabs>
              <w:ind w:left="432" w:hanging="432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ในปีบัญชี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>2559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 มีข้อเสนอแนะตาม</w:t>
            </w:r>
            <w:r w:rsidRPr="00AC3784">
              <w:rPr>
                <w:rFonts w:ascii="TH SarabunPSK" w:eastAsia="Cordia New" w:hAnsi="TH SarabunPSK" w:cs="TH SarabunPSK"/>
                <w:spacing w:val="-6"/>
                <w:sz w:val="30"/>
                <w:szCs w:val="30"/>
                <w:cs/>
              </w:rPr>
              <w:t>การประเมินโดยผู้ตรวจสอบภายในและผู้ตรวจสอบภายนอก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หรือ</w:t>
            </w:r>
            <w:r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br/>
            </w:r>
            <w:r w:rsidRPr="00AC3784">
              <w:rPr>
                <w:rFonts w:ascii="TH SarabunPSK" w:eastAsia="Cordia New" w:hAnsi="TH SarabunPSK" w:cs="TH SarabunPSK"/>
                <w:spacing w:val="-6"/>
                <w:sz w:val="30"/>
                <w:szCs w:val="30"/>
                <w:cs/>
              </w:rPr>
              <w:t>ที่ปรึกษาภายนอก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โปรดระบุรายละเอียด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และได้มีการดำเนิน/แก้ไขปรับปรุง ตามข้อเสนอแนะดังกล่าวหรือไม่ อย่างไร 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>(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เฉพาะรายงาน ปส</w:t>
            </w:r>
            <w:r w:rsidRPr="00AC3784">
              <w:rPr>
                <w:rFonts w:ascii="TH SarabunPSK" w:eastAsia="Cordia New" w:hAnsi="TH SarabunPSK" w:cs="TH SarabunPSK"/>
                <w:sz w:val="30"/>
                <w:szCs w:val="30"/>
              </w:rPr>
              <w:t>.)</w:t>
            </w:r>
          </w:p>
        </w:tc>
      </w:tr>
      <w:tr w:rsidR="00EA4DA0" w:rsidRPr="00AC3784" w:rsidTr="00A43536">
        <w:tc>
          <w:tcPr>
            <w:tcW w:w="1951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>รายละเอียดเพิ่มเติม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 :</w:t>
            </w:r>
          </w:p>
        </w:tc>
        <w:tc>
          <w:tcPr>
            <w:tcW w:w="7787" w:type="dxa"/>
          </w:tcPr>
          <w:p w:rsidR="00EA4DA0" w:rsidRPr="00AC3784" w:rsidRDefault="00EA4DA0" w:rsidP="00A43536">
            <w:pPr>
              <w:jc w:val="thaiDistribute"/>
              <w:rPr>
                <w:rFonts w:ascii="TH SarabunPSK" w:eastAsia="Cordia New" w:hAnsi="TH SarabunPSK" w:cs="TH SarabunPSK"/>
                <w:spacing w:val="-6"/>
                <w:sz w:val="30"/>
                <w:szCs w:val="30"/>
                <w:cs/>
              </w:rPr>
            </w:pPr>
          </w:p>
        </w:tc>
      </w:tr>
      <w:tr w:rsidR="00EA4DA0" w:rsidRPr="00AC3784" w:rsidTr="00A43536">
        <w:tc>
          <w:tcPr>
            <w:tcW w:w="1951" w:type="dxa"/>
            <w:gridSpan w:val="3"/>
          </w:tcPr>
          <w:p w:rsidR="00EA4DA0" w:rsidRPr="00AC3784" w:rsidRDefault="00EA4DA0" w:rsidP="00A43536">
            <w:pPr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</w:pP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  <w:cs/>
              </w:rPr>
              <w:t xml:space="preserve">เอกสารประกอบ </w:t>
            </w:r>
            <w:r w:rsidRPr="00AC3784">
              <w:rPr>
                <w:rFonts w:ascii="TH SarabunPSK" w:eastAsia="Cordia New" w:hAnsi="TH SarabunPSK" w:cs="TH SarabunPSK"/>
                <w:b/>
                <w:bCs/>
                <w:color w:val="0000FF"/>
                <w:sz w:val="30"/>
                <w:szCs w:val="30"/>
              </w:rPr>
              <w:t xml:space="preserve">: </w:t>
            </w:r>
          </w:p>
        </w:tc>
        <w:tc>
          <w:tcPr>
            <w:tcW w:w="7787" w:type="dxa"/>
          </w:tcPr>
          <w:p w:rsidR="00EA4DA0" w:rsidRPr="00AC3784" w:rsidRDefault="00EA4DA0" w:rsidP="00A43536">
            <w:pPr>
              <w:ind w:hanging="108"/>
              <w:jc w:val="thaiDistribute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</w:p>
        </w:tc>
      </w:tr>
    </w:tbl>
    <w:p w:rsidR="00EA4DA0" w:rsidRPr="00AC3784" w:rsidRDefault="00EA4DA0" w:rsidP="00EA4DA0">
      <w:pPr>
        <w:jc w:val="thaiDistribute"/>
        <w:rPr>
          <w:rFonts w:ascii="TH SarabunPSK" w:eastAsia="Cordia New" w:hAnsi="TH SarabunPSK" w:cs="TH SarabunPSK"/>
          <w:sz w:val="30"/>
          <w:szCs w:val="30"/>
        </w:rPr>
      </w:pPr>
    </w:p>
    <w:p w:rsidR="00153B26" w:rsidRPr="00153B26" w:rsidRDefault="00153B26" w:rsidP="00EA4DA0">
      <w:pPr>
        <w:rPr>
          <w:rFonts w:ascii="TH SarabunPSK" w:eastAsia="MS Mincho" w:hAnsi="TH SarabunPSK" w:cs="TH SarabunPSK"/>
          <w:sz w:val="36"/>
          <w:szCs w:val="36"/>
        </w:rPr>
      </w:pPr>
    </w:p>
    <w:sectPr w:rsidR="00153B26" w:rsidRPr="00153B26" w:rsidSect="00036263">
      <w:headerReference w:type="default" r:id="rId14"/>
      <w:footerReference w:type="default" r:id="rId15"/>
      <w:pgSz w:w="11906" w:h="16838"/>
      <w:pgMar w:top="1440" w:right="849" w:bottom="993" w:left="1440" w:header="708" w:footer="61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405" w:rsidRDefault="00194405" w:rsidP="004E0DE2">
      <w:r>
        <w:separator/>
      </w:r>
    </w:p>
  </w:endnote>
  <w:endnote w:type="continuationSeparator" w:id="0">
    <w:p w:rsidR="00194405" w:rsidRDefault="00194405" w:rsidP="004E0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FreesiaDSE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illeniaDSE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PSK" w:hAnsi="TH SarabunPSK" w:cs="TH SarabunPSK"/>
        <w:b/>
        <w:bCs/>
      </w:rPr>
      <w:id w:val="-5193232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3DF2" w:rsidRDefault="003A3DF2" w:rsidP="00F524A3">
        <w:pPr>
          <w:pStyle w:val="Footer"/>
          <w:jc w:val="right"/>
          <w:rPr>
            <w:rFonts w:ascii="TH SarabunPSK" w:hAnsi="TH SarabunPSK" w:cs="TH SarabunPSK"/>
            <w:b/>
            <w:bCs/>
          </w:rPr>
        </w:pPr>
      </w:p>
      <w:p w:rsidR="003A3DF2" w:rsidRPr="004E0DE2" w:rsidRDefault="003A3DF2" w:rsidP="00036263">
        <w:pPr>
          <w:pStyle w:val="Footer"/>
          <w:pBdr>
            <w:top w:val="single" w:sz="4" w:space="5" w:color="auto"/>
          </w:pBdr>
          <w:jc w:val="right"/>
          <w:rPr>
            <w:rFonts w:ascii="TH SarabunPSK" w:hAnsi="TH SarabunPSK" w:cs="TH SarabunPSK"/>
            <w:b/>
            <w:bCs/>
          </w:rPr>
        </w:pPr>
        <w:r w:rsidRPr="004E0DE2">
          <w:rPr>
            <w:rFonts w:ascii="TH SarabunPSK" w:hAnsi="TH SarabunPSK" w:cs="TH SarabunPSK"/>
            <w:b/>
            <w:bCs/>
            <w:noProof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514E750C" wp14:editId="49ED3702">
                  <wp:simplePos x="0" y="0"/>
                  <wp:positionH relativeFrom="column">
                    <wp:posOffset>762000</wp:posOffset>
                  </wp:positionH>
                  <wp:positionV relativeFrom="paragraph">
                    <wp:posOffset>26035</wp:posOffset>
                  </wp:positionV>
                  <wp:extent cx="3449955" cy="619125"/>
                  <wp:effectExtent l="0" t="0" r="0" b="0"/>
                  <wp:wrapNone/>
                  <wp:docPr id="1" name="Text Box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4995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3DF2" w:rsidRPr="00D241C8" w:rsidRDefault="003A3DF2" w:rsidP="005C2E1E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TH SarabunPSK" w:eastAsia="Arial Unicode MS" w:hAnsi="TH SarabunPSK" w:cs="TH SarabunPSK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cs/>
                                </w:rPr>
                                <w:t>บริษัท ทริส คอร์ปอเรชั่น จำกัด</w:t>
                              </w:r>
                            </w:p>
                            <w:p w:rsidR="003A3DF2" w:rsidRPr="00D241C8" w:rsidRDefault="003A3DF2" w:rsidP="005C2E1E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TH SarabunPSK" w:hAnsi="TH SarabunPSK" w:cs="TH SarabunPSK"/>
                                  <w:sz w:val="18"/>
                                  <w:szCs w:val="18"/>
                                </w:rPr>
                              </w:pP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FF"/>
                                  <w:kern w:val="24"/>
                                  <w:sz w:val="28"/>
                                  <w:szCs w:val="28"/>
                                </w:rPr>
                                <w:t xml:space="preserve">“To be at the Forefront of the Consulting 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FF6600"/>
                                  <w:kern w:val="24"/>
                                  <w:sz w:val="28"/>
                                  <w:szCs w:val="28"/>
                                </w:rPr>
                                <w:t>B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00"/>
                                  <w:kern w:val="24"/>
                                  <w:sz w:val="28"/>
                                  <w:szCs w:val="28"/>
                                </w:rPr>
                                <w:t>u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CC00CC"/>
                                  <w:kern w:val="24"/>
                                  <w:sz w:val="28"/>
                                  <w:szCs w:val="28"/>
                                </w:rPr>
                                <w:t>s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FF6600"/>
                                  <w:kern w:val="24"/>
                                  <w:sz w:val="28"/>
                                  <w:szCs w:val="28"/>
                                </w:rPr>
                                <w:t>i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FF"/>
                                  <w:kern w:val="24"/>
                                  <w:sz w:val="28"/>
                                  <w:szCs w:val="28"/>
                                </w:rPr>
                                <w:t>n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00"/>
                                  <w:kern w:val="24"/>
                                  <w:sz w:val="28"/>
                                  <w:szCs w:val="28"/>
                                </w:rPr>
                                <w:t>e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996633"/>
                                  <w:kern w:val="24"/>
                                  <w:sz w:val="28"/>
                                  <w:szCs w:val="28"/>
                                </w:rPr>
                                <w:t>s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A50021"/>
                                  <w:kern w:val="24"/>
                                  <w:sz w:val="28"/>
                                  <w:szCs w:val="28"/>
                                </w:rPr>
                                <w:t>s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FF"/>
                                  <w:kern w:val="24"/>
                                  <w:sz w:val="28"/>
                                  <w:szCs w:val="28"/>
                                </w:rPr>
                                <w:t>”</w:t>
                              </w:r>
                            </w:p>
                          </w:txbxContent>
                        </wps:txbx>
                        <wps:bodyPr wrap="square" lIns="110519" tIns="55256" rIns="110519" bIns="55256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6" type="#_x0000_t202" style="position:absolute;left:0;text-align:left;margin-left:60pt;margin-top:2.05pt;width:271.65pt;height:4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" filled="f" stroked="f">
                  <v:textbox inset="3.06997mm,1.53489mm,3.06997mm,1.53489mm">
                    <w:txbxContent>
                      <w:p w:rsidR="003A3DF2" w:rsidRPr="00D241C8" w:rsidRDefault="003A3DF2" w:rsidP="005C2E1E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rFonts w:ascii="TH SarabunPSK" w:eastAsia="Arial Unicode MS" w:hAnsi="TH SarabunPSK" w:cs="TH SarabunPSK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241C8">
                          <w:rPr>
                            <w:rFonts w:ascii="TH SarabunPSK" w:eastAsia="Arial Unicode MS" w:hAnsi="TH SarabunPSK" w:cs="TH SarabunPSK"/>
                            <w:color w:val="000000" w:themeColor="text1"/>
                            <w:kern w:val="24"/>
                            <w:sz w:val="28"/>
                            <w:szCs w:val="28"/>
                            <w:cs/>
                          </w:rPr>
                          <w:t>บริษัท ทริส คอร์ปอเรชั่น จำกัด</w:t>
                        </w:r>
                      </w:p>
                      <w:p w:rsidR="003A3DF2" w:rsidRPr="00D241C8" w:rsidRDefault="003A3DF2" w:rsidP="005C2E1E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rFonts w:ascii="TH SarabunPSK" w:hAnsi="TH SarabunPSK" w:cs="TH SarabunPSK"/>
                            <w:sz w:val="18"/>
                            <w:szCs w:val="18"/>
                          </w:rPr>
                        </w:pP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FF"/>
                            <w:kern w:val="24"/>
                            <w:sz w:val="28"/>
                            <w:szCs w:val="28"/>
                          </w:rPr>
                          <w:t xml:space="preserve">“To be at the Forefront of the Consulting 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FF6600"/>
                            <w:kern w:val="24"/>
                            <w:sz w:val="28"/>
                            <w:szCs w:val="28"/>
                          </w:rPr>
                          <w:t>B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00"/>
                            <w:kern w:val="24"/>
                            <w:sz w:val="28"/>
                            <w:szCs w:val="28"/>
                          </w:rPr>
                          <w:t>u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CC00CC"/>
                            <w:kern w:val="24"/>
                            <w:sz w:val="28"/>
                            <w:szCs w:val="28"/>
                          </w:rPr>
                          <w:t>s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FF6600"/>
                            <w:kern w:val="24"/>
                            <w:sz w:val="28"/>
                            <w:szCs w:val="28"/>
                          </w:rPr>
                          <w:t>i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FF"/>
                            <w:kern w:val="24"/>
                            <w:sz w:val="28"/>
                            <w:szCs w:val="28"/>
                          </w:rPr>
                          <w:t>n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00"/>
                            <w:kern w:val="24"/>
                            <w:sz w:val="28"/>
                            <w:szCs w:val="28"/>
                          </w:rPr>
                          <w:t>e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996633"/>
                            <w:kern w:val="24"/>
                            <w:sz w:val="28"/>
                            <w:szCs w:val="28"/>
                          </w:rPr>
                          <w:t>s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A50021"/>
                            <w:kern w:val="24"/>
                            <w:sz w:val="28"/>
                            <w:szCs w:val="28"/>
                          </w:rPr>
                          <w:t>s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FF"/>
                            <w:kern w:val="24"/>
                            <w:sz w:val="28"/>
                            <w:szCs w:val="28"/>
                          </w:rPr>
                          <w:t>”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F17B7A">
          <w:rPr>
            <w:rFonts w:ascii="TH SarabunIT๙" w:hAnsi="TH SarabunIT๙" w:cs="TH SarabunIT๙"/>
            <w:noProof/>
            <w:color w:val="0000FF"/>
            <w:sz w:val="36"/>
            <w:szCs w:val="36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6147" type="#_x0000_t75" style="position:absolute;left:0;text-align:left;margin-left:.25pt;margin-top:11.4pt;width:58.15pt;height:29.1pt;z-index:251669504;mso-position-horizontal-relative:text;mso-position-vertical-relative:text" wrapcoords="-77 0 -77 21440 21600 21440 21600 0 -77 0">
              <v:imagedata r:id="rId1" o:title=""/>
            </v:shape>
            <o:OLEObject Type="Embed" ProgID="MSPhotoEd.3" ShapeID="_x0000_s6147" DrawAspect="Content" ObjectID="_1578904823" r:id="rId2"/>
          </w:pict>
        </w:r>
        <w:r w:rsidRPr="004E0DE2">
          <w:rPr>
            <w:rFonts w:ascii="TH SarabunPSK" w:hAnsi="TH SarabunPSK" w:cs="TH SarabunPSK"/>
            <w:b/>
            <w:bCs/>
          </w:rPr>
          <w:fldChar w:fldCharType="begin"/>
        </w:r>
        <w:r w:rsidRPr="004E0DE2">
          <w:rPr>
            <w:rFonts w:ascii="TH SarabunPSK" w:hAnsi="TH SarabunPSK" w:cs="TH SarabunPSK"/>
            <w:b/>
            <w:bCs/>
          </w:rPr>
          <w:instrText xml:space="preserve"> PAGE   \* MERGEFORMAT </w:instrText>
        </w:r>
        <w:r w:rsidRPr="004E0DE2">
          <w:rPr>
            <w:rFonts w:ascii="TH SarabunPSK" w:hAnsi="TH SarabunPSK" w:cs="TH SarabunPSK"/>
            <w:b/>
            <w:bCs/>
          </w:rPr>
          <w:fldChar w:fldCharType="separate"/>
        </w:r>
        <w:r w:rsidR="00F17B7A">
          <w:rPr>
            <w:rFonts w:ascii="TH SarabunPSK" w:hAnsi="TH SarabunPSK" w:cs="TH SarabunPSK"/>
            <w:b/>
            <w:bCs/>
            <w:noProof/>
          </w:rPr>
          <w:t>1</w:t>
        </w:r>
        <w:r w:rsidRPr="004E0DE2">
          <w:rPr>
            <w:rFonts w:ascii="TH SarabunPSK" w:hAnsi="TH SarabunPSK" w:cs="TH SarabunPSK"/>
            <w:b/>
            <w:bCs/>
            <w:noProof/>
          </w:rPr>
          <w:fldChar w:fldCharType="end"/>
        </w:r>
      </w:p>
    </w:sdtContent>
  </w:sdt>
  <w:p w:rsidR="003A3DF2" w:rsidRDefault="003A3DF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405" w:rsidRDefault="00194405" w:rsidP="004E0DE2">
      <w:r>
        <w:separator/>
      </w:r>
    </w:p>
  </w:footnote>
  <w:footnote w:type="continuationSeparator" w:id="0">
    <w:p w:rsidR="00194405" w:rsidRDefault="00194405" w:rsidP="004E0D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DF2" w:rsidRDefault="00EA4DA0" w:rsidP="0064008D">
    <w:pPr>
      <w:pStyle w:val="Header"/>
      <w:pBdr>
        <w:bottom w:val="single" w:sz="4" w:space="15" w:color="auto"/>
      </w:pBdr>
    </w:pPr>
    <w:r w:rsidRPr="00F76B71">
      <w:rPr>
        <w:noProof/>
      </w:rPr>
      <w:drawing>
        <wp:anchor distT="0" distB="0" distL="114300" distR="114300" simplePos="0" relativeHeight="251671552" behindDoc="0" locked="0" layoutInCell="1" allowOverlap="1" wp14:anchorId="59AB3760" wp14:editId="187849C6">
          <wp:simplePos x="0" y="0"/>
          <wp:positionH relativeFrom="column">
            <wp:posOffset>4703674</wp:posOffset>
          </wp:positionH>
          <wp:positionV relativeFrom="paragraph">
            <wp:posOffset>-281169</wp:posOffset>
          </wp:positionV>
          <wp:extent cx="1484985" cy="597268"/>
          <wp:effectExtent l="0" t="0" r="1270" b="0"/>
          <wp:wrapNone/>
          <wp:docPr id="18" name="Picture 7" descr="logo25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" name="Picture 7" descr="logo254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233"/>
                  <a:stretch>
                    <a:fillRect/>
                  </a:stretch>
                </pic:blipFill>
                <pic:spPr bwMode="auto">
                  <a:xfrm>
                    <a:off x="0" y="0"/>
                    <a:ext cx="1482105" cy="5961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A3DF2">
      <w:rPr>
        <w:rFonts w:ascii="TH SarabunIT๙" w:hAnsi="TH SarabunIT๙" w:cs="TH SarabunIT๙"/>
        <w:noProof/>
        <w:color w:val="0000FF"/>
        <w:sz w:val="36"/>
        <w:szCs w:val="36"/>
      </w:rPr>
      <w:drawing>
        <wp:anchor distT="0" distB="0" distL="114300" distR="114300" simplePos="0" relativeHeight="251668480" behindDoc="0" locked="0" layoutInCell="1" allowOverlap="1" wp14:anchorId="40A36965" wp14:editId="580F2FD7">
          <wp:simplePos x="0" y="0"/>
          <wp:positionH relativeFrom="column">
            <wp:posOffset>-38100</wp:posOffset>
          </wp:positionH>
          <wp:positionV relativeFrom="paragraph">
            <wp:posOffset>-268605</wp:posOffset>
          </wp:positionV>
          <wp:extent cx="619760" cy="581025"/>
          <wp:effectExtent l="0" t="0" r="8890" b="9525"/>
          <wp:wrapNone/>
          <wp:docPr id="16" name="Picture 28" descr="Sepo_Logo - t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Sepo_Logo - tran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6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A3DF2" w:rsidRDefault="003A3DF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107"/>
    <w:multiLevelType w:val="hybridMultilevel"/>
    <w:tmpl w:val="1C98464A"/>
    <w:lvl w:ilvl="0" w:tplc="D91A5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9908AF"/>
    <w:multiLevelType w:val="multilevel"/>
    <w:tmpl w:val="CB0E50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30"/>
        <w:szCs w:val="3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">
    <w:nsid w:val="01ED1E73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BB24E4"/>
    <w:multiLevelType w:val="hybridMultilevel"/>
    <w:tmpl w:val="CD4A48EE"/>
    <w:lvl w:ilvl="0" w:tplc="547220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9EAF154"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EucrosiaUPC" w:hint="default"/>
        <w:color w:val="auto"/>
        <w:sz w:val="32"/>
        <w:szCs w:val="32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770E7A"/>
    <w:multiLevelType w:val="hybridMultilevel"/>
    <w:tmpl w:val="D214FDDE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B484B6C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822EF2"/>
    <w:multiLevelType w:val="hybridMultilevel"/>
    <w:tmpl w:val="81E6CC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2C6642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E76A6A"/>
    <w:multiLevelType w:val="hybridMultilevel"/>
    <w:tmpl w:val="587E5F6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C67161"/>
    <w:multiLevelType w:val="hybridMultilevel"/>
    <w:tmpl w:val="3586CDEC"/>
    <w:lvl w:ilvl="0" w:tplc="E550BFFA">
      <w:start w:val="1"/>
      <w:numFmt w:val="decimal"/>
      <w:lvlText w:val="2.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17055F2F"/>
    <w:multiLevelType w:val="hybridMultilevel"/>
    <w:tmpl w:val="1ECAAB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1B2FBB"/>
    <w:multiLevelType w:val="hybridMultilevel"/>
    <w:tmpl w:val="CBCA9340"/>
    <w:lvl w:ilvl="0" w:tplc="17C43854">
      <w:start w:val="2"/>
      <w:numFmt w:val="decimal"/>
      <w:lvlText w:val="%1)"/>
      <w:lvlJc w:val="left"/>
      <w:pPr>
        <w:tabs>
          <w:tab w:val="num" w:pos="2428"/>
        </w:tabs>
        <w:ind w:left="2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4A432A"/>
    <w:multiLevelType w:val="hybridMultilevel"/>
    <w:tmpl w:val="33BC195A"/>
    <w:lvl w:ilvl="0" w:tplc="3118DD1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22955939"/>
    <w:multiLevelType w:val="hybridMultilevel"/>
    <w:tmpl w:val="3AAE8324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F24CE0"/>
    <w:multiLevelType w:val="multilevel"/>
    <w:tmpl w:val="D0C0D110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14">
    <w:nsid w:val="23953AC4"/>
    <w:multiLevelType w:val="multilevel"/>
    <w:tmpl w:val="638C78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>
    <w:nsid w:val="256416E9"/>
    <w:multiLevelType w:val="hybridMultilevel"/>
    <w:tmpl w:val="D1149286"/>
    <w:lvl w:ilvl="0" w:tplc="8AC8BAF2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5D2BAA"/>
    <w:multiLevelType w:val="hybridMultilevel"/>
    <w:tmpl w:val="A3708B06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C238D3"/>
    <w:multiLevelType w:val="hybridMultilevel"/>
    <w:tmpl w:val="0BE25BBC"/>
    <w:lvl w:ilvl="0" w:tplc="938E1B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AAC0E64"/>
    <w:multiLevelType w:val="hybridMultilevel"/>
    <w:tmpl w:val="D086557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EA6C0F6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DilleniaDSE" w:eastAsia="Times New Roman" w:hAnsi="DilleniaDSE" w:cs="DilleniaUPC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>
    <w:nsid w:val="3CEA198C"/>
    <w:multiLevelType w:val="multilevel"/>
    <w:tmpl w:val="69C659F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0">
    <w:nsid w:val="435E3980"/>
    <w:multiLevelType w:val="hybridMultilevel"/>
    <w:tmpl w:val="4A68F7AC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2423B4"/>
    <w:multiLevelType w:val="hybridMultilevel"/>
    <w:tmpl w:val="654817C2"/>
    <w:lvl w:ilvl="0" w:tplc="CFC42C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0"/>
        <w:szCs w:val="30"/>
      </w:rPr>
    </w:lvl>
    <w:lvl w:ilvl="1" w:tplc="6270E53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5C1B00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2642D2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384051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2B352BF"/>
    <w:multiLevelType w:val="hybridMultilevel"/>
    <w:tmpl w:val="5DE47C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DA49D8"/>
    <w:multiLevelType w:val="hybridMultilevel"/>
    <w:tmpl w:val="0BDEAA4C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7BE664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ngsana New" w:eastAsia="Cordia New" w:hAnsi="Angsana New" w:cs="Angsana New" w:hint="default"/>
        <w:sz w:val="24"/>
      </w:rPr>
    </w:lvl>
    <w:lvl w:ilvl="2" w:tplc="A69AE94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81C5FB6"/>
    <w:multiLevelType w:val="hybridMultilevel"/>
    <w:tmpl w:val="4CD4DF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DE653A"/>
    <w:multiLevelType w:val="hybridMultilevel"/>
    <w:tmpl w:val="B9EC03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304C41"/>
    <w:multiLevelType w:val="hybridMultilevel"/>
    <w:tmpl w:val="5434BFD8"/>
    <w:lvl w:ilvl="0" w:tplc="6EB0F4E2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EucrosiaUPC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4A6AA1"/>
    <w:multiLevelType w:val="hybridMultilevel"/>
    <w:tmpl w:val="6A6AE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4B5B9B"/>
    <w:multiLevelType w:val="hybridMultilevel"/>
    <w:tmpl w:val="E02A2E62"/>
    <w:lvl w:ilvl="0" w:tplc="04090011">
      <w:start w:val="1"/>
      <w:numFmt w:val="decimal"/>
      <w:lvlText w:val="%1)"/>
      <w:lvlJc w:val="left"/>
      <w:pPr>
        <w:ind w:left="2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08" w:hanging="360"/>
      </w:pPr>
    </w:lvl>
    <w:lvl w:ilvl="2" w:tplc="0409001B" w:tentative="1">
      <w:start w:val="1"/>
      <w:numFmt w:val="lowerRoman"/>
      <w:lvlText w:val="%3."/>
      <w:lvlJc w:val="right"/>
      <w:pPr>
        <w:ind w:left="3328" w:hanging="180"/>
      </w:pPr>
    </w:lvl>
    <w:lvl w:ilvl="3" w:tplc="0409000F" w:tentative="1">
      <w:start w:val="1"/>
      <w:numFmt w:val="decimal"/>
      <w:lvlText w:val="%4."/>
      <w:lvlJc w:val="left"/>
      <w:pPr>
        <w:ind w:left="4048" w:hanging="360"/>
      </w:pPr>
    </w:lvl>
    <w:lvl w:ilvl="4" w:tplc="04090019" w:tentative="1">
      <w:start w:val="1"/>
      <w:numFmt w:val="lowerLetter"/>
      <w:lvlText w:val="%5."/>
      <w:lvlJc w:val="left"/>
      <w:pPr>
        <w:ind w:left="4768" w:hanging="360"/>
      </w:pPr>
    </w:lvl>
    <w:lvl w:ilvl="5" w:tplc="0409001B" w:tentative="1">
      <w:start w:val="1"/>
      <w:numFmt w:val="lowerRoman"/>
      <w:lvlText w:val="%6."/>
      <w:lvlJc w:val="right"/>
      <w:pPr>
        <w:ind w:left="5488" w:hanging="180"/>
      </w:pPr>
    </w:lvl>
    <w:lvl w:ilvl="6" w:tplc="0409000F" w:tentative="1">
      <w:start w:val="1"/>
      <w:numFmt w:val="decimal"/>
      <w:lvlText w:val="%7."/>
      <w:lvlJc w:val="left"/>
      <w:pPr>
        <w:ind w:left="6208" w:hanging="360"/>
      </w:pPr>
    </w:lvl>
    <w:lvl w:ilvl="7" w:tplc="04090019" w:tentative="1">
      <w:start w:val="1"/>
      <w:numFmt w:val="lowerLetter"/>
      <w:lvlText w:val="%8."/>
      <w:lvlJc w:val="left"/>
      <w:pPr>
        <w:ind w:left="6928" w:hanging="360"/>
      </w:pPr>
    </w:lvl>
    <w:lvl w:ilvl="8" w:tplc="040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2">
    <w:nsid w:val="632B2800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6FF031C"/>
    <w:multiLevelType w:val="hybridMultilevel"/>
    <w:tmpl w:val="BE4CDAE2"/>
    <w:lvl w:ilvl="0" w:tplc="A9DAA5E4">
      <w:start w:val="1"/>
      <w:numFmt w:val="decimal"/>
      <w:lvlText w:val="%1)"/>
      <w:lvlJc w:val="left"/>
      <w:pPr>
        <w:ind w:left="5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9" w:hanging="360"/>
      </w:pPr>
    </w:lvl>
    <w:lvl w:ilvl="2" w:tplc="0409001B" w:tentative="1">
      <w:start w:val="1"/>
      <w:numFmt w:val="lowerRoman"/>
      <w:lvlText w:val="%3."/>
      <w:lvlJc w:val="right"/>
      <w:pPr>
        <w:ind w:left="1999" w:hanging="180"/>
      </w:pPr>
    </w:lvl>
    <w:lvl w:ilvl="3" w:tplc="0409000F" w:tentative="1">
      <w:start w:val="1"/>
      <w:numFmt w:val="decimal"/>
      <w:lvlText w:val="%4."/>
      <w:lvlJc w:val="left"/>
      <w:pPr>
        <w:ind w:left="2719" w:hanging="360"/>
      </w:pPr>
    </w:lvl>
    <w:lvl w:ilvl="4" w:tplc="04090019" w:tentative="1">
      <w:start w:val="1"/>
      <w:numFmt w:val="lowerLetter"/>
      <w:lvlText w:val="%5."/>
      <w:lvlJc w:val="left"/>
      <w:pPr>
        <w:ind w:left="3439" w:hanging="360"/>
      </w:pPr>
    </w:lvl>
    <w:lvl w:ilvl="5" w:tplc="0409001B" w:tentative="1">
      <w:start w:val="1"/>
      <w:numFmt w:val="lowerRoman"/>
      <w:lvlText w:val="%6."/>
      <w:lvlJc w:val="right"/>
      <w:pPr>
        <w:ind w:left="4159" w:hanging="180"/>
      </w:pPr>
    </w:lvl>
    <w:lvl w:ilvl="6" w:tplc="0409000F" w:tentative="1">
      <w:start w:val="1"/>
      <w:numFmt w:val="decimal"/>
      <w:lvlText w:val="%7."/>
      <w:lvlJc w:val="left"/>
      <w:pPr>
        <w:ind w:left="4879" w:hanging="360"/>
      </w:pPr>
    </w:lvl>
    <w:lvl w:ilvl="7" w:tplc="04090019" w:tentative="1">
      <w:start w:val="1"/>
      <w:numFmt w:val="lowerLetter"/>
      <w:lvlText w:val="%8."/>
      <w:lvlJc w:val="left"/>
      <w:pPr>
        <w:ind w:left="5599" w:hanging="360"/>
      </w:pPr>
    </w:lvl>
    <w:lvl w:ilvl="8" w:tplc="0409001B" w:tentative="1">
      <w:start w:val="1"/>
      <w:numFmt w:val="lowerRoman"/>
      <w:lvlText w:val="%9."/>
      <w:lvlJc w:val="right"/>
      <w:pPr>
        <w:ind w:left="6319" w:hanging="180"/>
      </w:pPr>
    </w:lvl>
  </w:abstractNum>
  <w:abstractNum w:abstractNumId="34">
    <w:nsid w:val="6CAE0FD2"/>
    <w:multiLevelType w:val="hybridMultilevel"/>
    <w:tmpl w:val="27E84D4C"/>
    <w:lvl w:ilvl="0" w:tplc="442478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1DA0D4C"/>
    <w:multiLevelType w:val="hybridMultilevel"/>
    <w:tmpl w:val="0F604106"/>
    <w:lvl w:ilvl="0" w:tplc="0044874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90B6CEA"/>
    <w:multiLevelType w:val="hybridMultilevel"/>
    <w:tmpl w:val="77CA0BD0"/>
    <w:lvl w:ilvl="0" w:tplc="DFDA60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DilleniaUPC" w:hint="default"/>
        <w:sz w:val="24"/>
      </w:rPr>
    </w:lvl>
    <w:lvl w:ilvl="1" w:tplc="A58C6E18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30"/>
        <w:szCs w:val="3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B007B76"/>
    <w:multiLevelType w:val="hybridMultilevel"/>
    <w:tmpl w:val="F0963B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36901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FreesiaDSE" w:eastAsia="Times New Roman" w:hAnsi="FreesiaDSE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CD71FB0"/>
    <w:multiLevelType w:val="multilevel"/>
    <w:tmpl w:val="D4DA358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9">
    <w:nsid w:val="7EE56D90"/>
    <w:multiLevelType w:val="multilevel"/>
    <w:tmpl w:val="F11203F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2"/>
  </w:num>
  <w:num w:numId="2">
    <w:abstractNumId w:val="15"/>
  </w:num>
  <w:num w:numId="3">
    <w:abstractNumId w:val="30"/>
  </w:num>
  <w:num w:numId="4">
    <w:abstractNumId w:val="3"/>
  </w:num>
  <w:num w:numId="5">
    <w:abstractNumId w:val="29"/>
  </w:num>
  <w:num w:numId="6">
    <w:abstractNumId w:val="26"/>
  </w:num>
  <w:num w:numId="7">
    <w:abstractNumId w:val="39"/>
  </w:num>
  <w:num w:numId="8">
    <w:abstractNumId w:val="18"/>
  </w:num>
  <w:num w:numId="9">
    <w:abstractNumId w:val="12"/>
  </w:num>
  <w:num w:numId="10">
    <w:abstractNumId w:val="4"/>
  </w:num>
  <w:num w:numId="11">
    <w:abstractNumId w:val="16"/>
  </w:num>
  <w:num w:numId="12">
    <w:abstractNumId w:val="17"/>
  </w:num>
  <w:num w:numId="13">
    <w:abstractNumId w:val="11"/>
  </w:num>
  <w:num w:numId="14">
    <w:abstractNumId w:val="8"/>
  </w:num>
  <w:num w:numId="15">
    <w:abstractNumId w:val="36"/>
  </w:num>
  <w:num w:numId="16">
    <w:abstractNumId w:val="34"/>
  </w:num>
  <w:num w:numId="17">
    <w:abstractNumId w:val="0"/>
  </w:num>
  <w:num w:numId="18">
    <w:abstractNumId w:val="31"/>
  </w:num>
  <w:num w:numId="19">
    <w:abstractNumId w:val="5"/>
  </w:num>
  <w:num w:numId="20">
    <w:abstractNumId w:val="28"/>
  </w:num>
  <w:num w:numId="21">
    <w:abstractNumId w:val="27"/>
  </w:num>
  <w:num w:numId="22">
    <w:abstractNumId w:val="9"/>
  </w:num>
  <w:num w:numId="23">
    <w:abstractNumId w:val="10"/>
  </w:num>
  <w:num w:numId="24">
    <w:abstractNumId w:val="13"/>
  </w:num>
  <w:num w:numId="25">
    <w:abstractNumId w:val="38"/>
  </w:num>
  <w:num w:numId="26">
    <w:abstractNumId w:val="20"/>
  </w:num>
  <w:num w:numId="27">
    <w:abstractNumId w:val="35"/>
  </w:num>
  <w:num w:numId="28">
    <w:abstractNumId w:val="21"/>
  </w:num>
  <w:num w:numId="29">
    <w:abstractNumId w:val="6"/>
  </w:num>
  <w:num w:numId="30">
    <w:abstractNumId w:val="24"/>
  </w:num>
  <w:num w:numId="31">
    <w:abstractNumId w:val="32"/>
  </w:num>
  <w:num w:numId="32">
    <w:abstractNumId w:val="2"/>
  </w:num>
  <w:num w:numId="33">
    <w:abstractNumId w:val="23"/>
  </w:num>
  <w:num w:numId="34">
    <w:abstractNumId w:val="33"/>
  </w:num>
  <w:num w:numId="35">
    <w:abstractNumId w:val="19"/>
  </w:num>
  <w:num w:numId="36">
    <w:abstractNumId w:val="1"/>
  </w:num>
  <w:num w:numId="37">
    <w:abstractNumId w:val="25"/>
  </w:num>
  <w:num w:numId="38">
    <w:abstractNumId w:val="37"/>
  </w:num>
  <w:num w:numId="39">
    <w:abstractNumId w:val="7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6148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D9"/>
    <w:rsid w:val="00020F58"/>
    <w:rsid w:val="00025F81"/>
    <w:rsid w:val="00026EC1"/>
    <w:rsid w:val="00110920"/>
    <w:rsid w:val="00153B26"/>
    <w:rsid w:val="001622B7"/>
    <w:rsid w:val="00174054"/>
    <w:rsid w:val="00194405"/>
    <w:rsid w:val="001F2A8F"/>
    <w:rsid w:val="00201724"/>
    <w:rsid w:val="00216D70"/>
    <w:rsid w:val="002176CE"/>
    <w:rsid w:val="00230C48"/>
    <w:rsid w:val="00281BE4"/>
    <w:rsid w:val="0028383A"/>
    <w:rsid w:val="002C6012"/>
    <w:rsid w:val="00326FD4"/>
    <w:rsid w:val="0033754A"/>
    <w:rsid w:val="00340EE6"/>
    <w:rsid w:val="0034315A"/>
    <w:rsid w:val="0036505B"/>
    <w:rsid w:val="0038013C"/>
    <w:rsid w:val="003A3DF2"/>
    <w:rsid w:val="003C3C1C"/>
    <w:rsid w:val="00454935"/>
    <w:rsid w:val="00470391"/>
    <w:rsid w:val="004E0DE2"/>
    <w:rsid w:val="004E478F"/>
    <w:rsid w:val="00512960"/>
    <w:rsid w:val="00522800"/>
    <w:rsid w:val="00543803"/>
    <w:rsid w:val="00573185"/>
    <w:rsid w:val="005B6094"/>
    <w:rsid w:val="005C2E1E"/>
    <w:rsid w:val="005C7ABE"/>
    <w:rsid w:val="0064008D"/>
    <w:rsid w:val="00657614"/>
    <w:rsid w:val="006D7BD5"/>
    <w:rsid w:val="007441CD"/>
    <w:rsid w:val="00756033"/>
    <w:rsid w:val="007D1BE7"/>
    <w:rsid w:val="00800C54"/>
    <w:rsid w:val="008325CB"/>
    <w:rsid w:val="00855FF7"/>
    <w:rsid w:val="008A6CFF"/>
    <w:rsid w:val="008B2764"/>
    <w:rsid w:val="008D573F"/>
    <w:rsid w:val="008E1F21"/>
    <w:rsid w:val="00935EC8"/>
    <w:rsid w:val="009874D9"/>
    <w:rsid w:val="009905A8"/>
    <w:rsid w:val="009F3C4C"/>
    <w:rsid w:val="00A024CF"/>
    <w:rsid w:val="00A414BF"/>
    <w:rsid w:val="00AC6C2A"/>
    <w:rsid w:val="00AD0F05"/>
    <w:rsid w:val="00AD4D16"/>
    <w:rsid w:val="00B27D97"/>
    <w:rsid w:val="00B83007"/>
    <w:rsid w:val="00BB1524"/>
    <w:rsid w:val="00BD0E45"/>
    <w:rsid w:val="00BD18B7"/>
    <w:rsid w:val="00BE725F"/>
    <w:rsid w:val="00BF50A5"/>
    <w:rsid w:val="00C146DB"/>
    <w:rsid w:val="00C505DA"/>
    <w:rsid w:val="00C8713C"/>
    <w:rsid w:val="00D05349"/>
    <w:rsid w:val="00D20558"/>
    <w:rsid w:val="00D241C8"/>
    <w:rsid w:val="00D6319F"/>
    <w:rsid w:val="00D642D8"/>
    <w:rsid w:val="00D84AB9"/>
    <w:rsid w:val="00D91608"/>
    <w:rsid w:val="00DB1480"/>
    <w:rsid w:val="00DE303D"/>
    <w:rsid w:val="00DF4053"/>
    <w:rsid w:val="00E653B0"/>
    <w:rsid w:val="00E768D9"/>
    <w:rsid w:val="00E85155"/>
    <w:rsid w:val="00EA4DA0"/>
    <w:rsid w:val="00EE62CB"/>
    <w:rsid w:val="00F17B7A"/>
    <w:rsid w:val="00F524A3"/>
    <w:rsid w:val="00F53893"/>
    <w:rsid w:val="00F713E1"/>
    <w:rsid w:val="00F76B71"/>
    <w:rsid w:val="00F772FD"/>
    <w:rsid w:val="00F83636"/>
    <w:rsid w:val="00F97AF8"/>
    <w:rsid w:val="00FD0ABB"/>
    <w:rsid w:val="00FF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8D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8013C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3801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NormalWeb">
    <w:name w:val="Normal (Web)"/>
    <w:basedOn w:val="Normal"/>
    <w:uiPriority w:val="99"/>
    <w:semiHidden/>
    <w:unhideWhenUsed/>
    <w:rsid w:val="004E0DE2"/>
    <w:pPr>
      <w:spacing w:before="100" w:beforeAutospacing="1" w:after="100" w:afterAutospacing="1"/>
    </w:pPr>
    <w:rPr>
      <w:rFonts w:ascii="Tahoma" w:eastAsiaTheme="minorEastAsia" w:hAnsi="Tahoma" w:cs="Tahom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F05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F05"/>
    <w:rPr>
      <w:rFonts w:ascii="Tahoma" w:eastAsia="Times New Roman" w:hAnsi="Tahoma" w:cs="Angsana New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3DF2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3DF2"/>
    <w:rPr>
      <w:rFonts w:ascii="Times New Roman" w:eastAsia="Times New Roman" w:hAnsi="Times New Roman" w:cs="Angsana New"/>
      <w:sz w:val="20"/>
      <w:szCs w:val="25"/>
    </w:rPr>
  </w:style>
  <w:style w:type="character" w:styleId="FootnoteReference">
    <w:name w:val="footnote reference"/>
    <w:semiHidden/>
    <w:rsid w:val="003A3DF2"/>
    <w:rPr>
      <w:sz w:val="32"/>
      <w:szCs w:val="32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8D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8013C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3801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NormalWeb">
    <w:name w:val="Normal (Web)"/>
    <w:basedOn w:val="Normal"/>
    <w:uiPriority w:val="99"/>
    <w:semiHidden/>
    <w:unhideWhenUsed/>
    <w:rsid w:val="004E0DE2"/>
    <w:pPr>
      <w:spacing w:before="100" w:beforeAutospacing="1" w:after="100" w:afterAutospacing="1"/>
    </w:pPr>
    <w:rPr>
      <w:rFonts w:ascii="Tahoma" w:eastAsiaTheme="minorEastAsia" w:hAnsi="Tahoma" w:cs="Tahom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F05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F05"/>
    <w:rPr>
      <w:rFonts w:ascii="Tahoma" w:eastAsia="Times New Roman" w:hAnsi="Tahoma" w:cs="Angsana New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3DF2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3DF2"/>
    <w:rPr>
      <w:rFonts w:ascii="Times New Roman" w:eastAsia="Times New Roman" w:hAnsi="Times New Roman" w:cs="Angsana New"/>
      <w:sz w:val="20"/>
      <w:szCs w:val="25"/>
    </w:rPr>
  </w:style>
  <w:style w:type="character" w:styleId="FootnoteReference">
    <w:name w:val="footnote reference"/>
    <w:semiHidden/>
    <w:rsid w:val="003A3DF2"/>
    <w:rPr>
      <w:sz w:val="32"/>
      <w:szCs w:val="32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27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1B97A-45F3-4617-88B5-18A57B670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9</Pages>
  <Words>2627</Words>
  <Characters>14974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</dc:creator>
  <cp:lastModifiedBy>Nawat Sukvanidvichai</cp:lastModifiedBy>
  <cp:revision>41</cp:revision>
  <dcterms:created xsi:type="dcterms:W3CDTF">2017-04-05T08:18:00Z</dcterms:created>
  <dcterms:modified xsi:type="dcterms:W3CDTF">2018-01-31T04:53:00Z</dcterms:modified>
</cp:coreProperties>
</file>