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741" w:rsidRPr="003E0EF2" w:rsidRDefault="00A01741" w:rsidP="00A0174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E0E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การประเมินผลการควบคุมภายในร</w:t>
      </w:r>
      <w:r w:rsidR="003E0EF2" w:rsidRPr="003E0EF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ะดับหน่วยงาน(สำนัก) ประจำปี 256</w:t>
      </w:r>
      <w:r w:rsidR="003E0EF2" w:rsidRPr="003E0EF2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</w:p>
    <w:p w:rsidR="0041646B" w:rsidRPr="003E0EF2" w:rsidRDefault="00263DC6" w:rsidP="00355508">
      <w:pPr>
        <w:rPr>
          <w:rFonts w:ascii="TH SarabunPSK" w:hAnsi="TH SarabunPSK" w:cs="TH SarabunPSK"/>
          <w:sz w:val="30"/>
          <w:szCs w:val="30"/>
        </w:rPr>
      </w:pPr>
      <w:r w:rsidRPr="003E0EF2">
        <w:rPr>
          <w:rFonts w:ascii="TH SarabunPSK" w:hAnsi="TH SarabunPSK" w:cs="TH SarabunPSK" w:hint="cs"/>
          <w:b/>
          <w:bCs/>
          <w:sz w:val="30"/>
          <w:szCs w:val="30"/>
        </w:rPr>
        <w:sym w:font="Wingdings" w:char="F06C"/>
      </w:r>
      <w:r w:rsidRPr="003E0E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1646B" w:rsidRPr="003E0EF2">
        <w:rPr>
          <w:rFonts w:ascii="TH SarabunPSK" w:hAnsi="TH SarabunPSK" w:cs="TH SarabunPSK"/>
          <w:b/>
          <w:bCs/>
          <w:sz w:val="30"/>
          <w:szCs w:val="30"/>
          <w:cs/>
        </w:rPr>
        <w:t>วัตถุประสงค์ของการควบคุมภา</w:t>
      </w:r>
      <w:r w:rsidR="00355508" w:rsidRPr="003E0EF2">
        <w:rPr>
          <w:rFonts w:ascii="TH SarabunPSK" w:hAnsi="TH SarabunPSK" w:cs="TH SarabunPSK" w:hint="cs"/>
          <w:b/>
          <w:bCs/>
          <w:sz w:val="30"/>
          <w:szCs w:val="30"/>
          <w:cs/>
        </w:rPr>
        <w:t>ยใน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41646B" w:rsidRPr="003E0EF2" w:rsidTr="003E0EF2">
        <w:tc>
          <w:tcPr>
            <w:tcW w:w="4219" w:type="dxa"/>
            <w:shd w:val="clear" w:color="auto" w:fill="D9D9D9" w:themeFill="background1" w:themeFillShade="D9"/>
          </w:tcPr>
          <w:p w:rsidR="0041646B" w:rsidRPr="003E0EF2" w:rsidRDefault="0041646B" w:rsidP="00355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5387" w:type="dxa"/>
            <w:shd w:val="clear" w:color="auto" w:fill="D9D9D9" w:themeFill="background1" w:themeFillShade="D9"/>
          </w:tcPr>
          <w:p w:rsidR="0041646B" w:rsidRPr="003E0EF2" w:rsidRDefault="0041646B" w:rsidP="00355508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ความหมาย</w:t>
            </w:r>
          </w:p>
        </w:tc>
      </w:tr>
      <w:tr w:rsidR="0041646B" w:rsidRPr="003E0EF2" w:rsidTr="006A2C31">
        <w:trPr>
          <w:trHeight w:val="930"/>
        </w:trPr>
        <w:tc>
          <w:tcPr>
            <w:tcW w:w="4219" w:type="dxa"/>
            <w:vAlign w:val="center"/>
          </w:tcPr>
          <w:p w:rsidR="0041646B" w:rsidRPr="003E0EF2" w:rsidRDefault="00355508" w:rsidP="002342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pacing w:val="-8"/>
                <w:sz w:val="30"/>
                <w:szCs w:val="30"/>
                <w:cs/>
              </w:rPr>
              <w:t xml:space="preserve">1. </w:t>
            </w:r>
            <w:r w:rsidR="0041646B" w:rsidRPr="003E0EF2">
              <w:rPr>
                <w:rFonts w:ascii="TH SarabunPSK" w:hAnsi="TH SarabunPSK" w:cs="TH SarabunPSK"/>
                <w:spacing w:val="-8"/>
                <w:sz w:val="30"/>
                <w:szCs w:val="30"/>
                <w:cs/>
              </w:rPr>
              <w:t>การดำเนินงานอย่างมีประสิทธิภาพและประสิทธิผล (</w:t>
            </w:r>
            <w:r w:rsidR="0041646B" w:rsidRPr="003E0EF2">
              <w:rPr>
                <w:rFonts w:ascii="TH SarabunPSK" w:hAnsi="TH SarabunPSK" w:cs="TH SarabunPSK"/>
                <w:spacing w:val="-8"/>
                <w:sz w:val="30"/>
                <w:szCs w:val="30"/>
              </w:rPr>
              <w:t>Effectiveness and Efficiency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</w:rPr>
              <w:t xml:space="preserve"> of operations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387" w:type="dxa"/>
            <w:vAlign w:val="center"/>
          </w:tcPr>
          <w:p w:rsidR="0041646B" w:rsidRPr="003E0EF2" w:rsidRDefault="000A1C13" w:rsidP="002342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การที่องค์การมีรายได้ กำไร ผลตอบแทนตามเป้าหมายโดยใช้เงินลงทุนอย่างคุ้มค่า</w:t>
            </w:r>
          </w:p>
        </w:tc>
      </w:tr>
      <w:tr w:rsidR="0041646B" w:rsidRPr="003E0EF2" w:rsidTr="003E0EF2">
        <w:tc>
          <w:tcPr>
            <w:tcW w:w="4219" w:type="dxa"/>
            <w:vAlign w:val="center"/>
          </w:tcPr>
          <w:p w:rsidR="0041646B" w:rsidRPr="003E0EF2" w:rsidRDefault="00355508" w:rsidP="002342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2. 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รายงานทางการเงินมีความน่าเชื่อถือ (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</w:rPr>
              <w:t>Reliability of financial reporting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387" w:type="dxa"/>
            <w:vAlign w:val="center"/>
          </w:tcPr>
          <w:p w:rsidR="0041646B" w:rsidRPr="003E0EF2" w:rsidRDefault="000A1C13" w:rsidP="002342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รายงานที่แสดงฐานะการเงินและผลการดำเนินงานขององค์กร รวมถึงการเปิดเผยข้อมูลที่เกี่ยวข้อง มีความถูกต้อง ครบถ้วน ปฏิบัติตามมาตรฐานการบัญชีที่รับรองโดยทั่วไป และไม่ทำให้ผู้ใช้รายงานทางการเงินได้รับข้อมูลที่ผิดพลาดอย่างมีสาระสำคัญ</w:t>
            </w:r>
          </w:p>
        </w:tc>
      </w:tr>
      <w:tr w:rsidR="0041646B" w:rsidRPr="003E0EF2" w:rsidTr="003E0EF2">
        <w:tc>
          <w:tcPr>
            <w:tcW w:w="4219" w:type="dxa"/>
            <w:vAlign w:val="center"/>
          </w:tcPr>
          <w:p w:rsidR="0041646B" w:rsidRPr="003E0EF2" w:rsidRDefault="00355508" w:rsidP="0023426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3. 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การปฏิบัติตามกฎหมายและกฎระเบียบที่เกี่ยวข้อง (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</w:rPr>
              <w:t>Compliance with applicable laws and regulations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5387" w:type="dxa"/>
            <w:vAlign w:val="center"/>
          </w:tcPr>
          <w:p w:rsidR="0041646B" w:rsidRPr="003E0EF2" w:rsidRDefault="000A1C13" w:rsidP="00234266">
            <w:pPr>
              <w:tabs>
                <w:tab w:val="num" w:pos="1800"/>
              </w:tabs>
              <w:ind w:left="57"/>
              <w:rPr>
                <w:rFonts w:ascii="TH SarabunPSK" w:hAnsi="TH SarabunPSK" w:cs="TH SarabunPSK"/>
                <w:sz w:val="30"/>
                <w:szCs w:val="30"/>
              </w:rPr>
            </w:pPr>
            <w:r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="0041646B"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>ก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ารปฏิบัติตามกฎหมายและกฎระเบียบที่เกี่ยวข้อง (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</w:rPr>
              <w:t>Compliance with applicable laws and regulations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หมายถึง องค์กรสามารถเข้าใจและปฏิบัติตาม</w:t>
            </w:r>
            <w:r w:rsidR="0041646B" w:rsidRPr="003E0EF2">
              <w:rPr>
                <w:rFonts w:ascii="TH SarabunPSK" w:hAnsi="TH SarabunPSK" w:cs="TH SarabunPSK" w:hint="cs"/>
                <w:sz w:val="30"/>
                <w:szCs w:val="30"/>
                <w:cs/>
              </w:rPr>
              <w:t>กฎหมาย</w:t>
            </w:r>
            <w:r w:rsidR="0041646B" w:rsidRPr="003E0EF2">
              <w:rPr>
                <w:rFonts w:ascii="TH SarabunPSK" w:hAnsi="TH SarabunPSK" w:cs="TH SarabunPSK"/>
                <w:sz w:val="30"/>
                <w:szCs w:val="30"/>
                <w:cs/>
              </w:rPr>
              <w:t>และระเบียบต่างๆ ที่เกี่ยวข้องกับการดำเนินธุรกิจ</w:t>
            </w:r>
          </w:p>
        </w:tc>
      </w:tr>
    </w:tbl>
    <w:p w:rsidR="000412A4" w:rsidRPr="003E0EF2" w:rsidRDefault="00263DC6" w:rsidP="000412A4">
      <w:pPr>
        <w:spacing w:before="240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E0EF2">
        <w:rPr>
          <w:rFonts w:ascii="TH SarabunPSK" w:hAnsi="TH SarabunPSK" w:cs="TH SarabunPSK" w:hint="cs"/>
          <w:b/>
          <w:bCs/>
          <w:sz w:val="30"/>
          <w:szCs w:val="30"/>
        </w:rPr>
        <w:sym w:font="Wingdings" w:char="F06C"/>
      </w:r>
      <w:r w:rsidRPr="003E0EF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0412A4" w:rsidRPr="003E0EF2">
        <w:rPr>
          <w:rFonts w:ascii="TH SarabunPSK" w:hAnsi="TH SarabunPSK" w:cs="TH SarabunPSK" w:hint="cs"/>
          <w:b/>
          <w:bCs/>
          <w:sz w:val="30"/>
          <w:szCs w:val="30"/>
          <w:cs/>
        </w:rPr>
        <w:t>องค์ประกอบการควบคุมภายใน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6237"/>
      </w:tblGrid>
      <w:tr w:rsidR="000412A4" w:rsidTr="003E0EF2">
        <w:tc>
          <w:tcPr>
            <w:tcW w:w="3369" w:type="dxa"/>
            <w:shd w:val="clear" w:color="auto" w:fill="D9D9D9" w:themeFill="background1" w:themeFillShade="D9"/>
          </w:tcPr>
          <w:p w:rsidR="000412A4" w:rsidRPr="000412A4" w:rsidRDefault="000412A4" w:rsidP="0004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2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0412A4" w:rsidRPr="000412A4" w:rsidRDefault="000412A4" w:rsidP="000412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412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นิยาม</w:t>
            </w:r>
          </w:p>
        </w:tc>
      </w:tr>
      <w:tr w:rsidR="000412A4" w:rsidTr="003E0EF2">
        <w:trPr>
          <w:trHeight w:val="1253"/>
        </w:trPr>
        <w:tc>
          <w:tcPr>
            <w:tcW w:w="3369" w:type="dxa"/>
            <w:vAlign w:val="center"/>
          </w:tcPr>
          <w:p w:rsidR="000412A4" w:rsidRPr="00A2607C" w:rsidRDefault="000412A4" w:rsidP="00234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2607C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สภาพแวดล้อมของการควบคุม</w:t>
            </w:r>
          </w:p>
        </w:tc>
        <w:tc>
          <w:tcPr>
            <w:tcW w:w="6237" w:type="dxa"/>
            <w:vAlign w:val="center"/>
          </w:tcPr>
          <w:p w:rsidR="000412A4" w:rsidRPr="00A86B7B" w:rsidRDefault="000412A4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="000A1C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>มีการสร้างบรรยากาศของการควบคุม เพื่อให้เกิดทัศนคติที่ดีต่อการควบคุมภายในโดยส่งเสริมให้บุคลากรทุกคนภายในองค์กรเกิดจิตสำนึกที่ดีในการปฏิบัติงานในควา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>รับผิดชอบ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>และตระหนักถึงความจำเป็น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>และความสำคัญของการควบคุมภายใน รวมทั้งดำรงรักษาไว้ซึ่งสภาพแวดล้อมของการควบคุมที่ดี</w:t>
            </w:r>
          </w:p>
        </w:tc>
      </w:tr>
      <w:tr w:rsidR="000412A4" w:rsidTr="003E0EF2">
        <w:trPr>
          <w:trHeight w:val="974"/>
        </w:trPr>
        <w:tc>
          <w:tcPr>
            <w:tcW w:w="3369" w:type="dxa"/>
            <w:vAlign w:val="center"/>
          </w:tcPr>
          <w:p w:rsidR="000412A4" w:rsidRPr="00A2607C" w:rsidRDefault="000412A4" w:rsidP="00234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A2607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การประเมินความเสี่ยง</w:t>
            </w:r>
          </w:p>
        </w:tc>
        <w:tc>
          <w:tcPr>
            <w:tcW w:w="6237" w:type="dxa"/>
            <w:vAlign w:val="center"/>
          </w:tcPr>
          <w:p w:rsidR="000412A4" w:rsidRPr="00A86B7B" w:rsidRDefault="000A1C13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412A4"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กระบวนการที่สำคัญที่ใช้ในการระบุและวิเคราะห์ความเสี่ยงที่มีผลกระทบต่อการบรรลุวัตถุประสงค์ของหน่วยรับตรวจ รวมทั้งการค้นหาและนำเอาวิธีการควบคุมเพื่อป้องกันหรือลดความเสี่ยงมาใช้ให้เกิดประสิทธิภาพและประสิทธิผลต่อหน่วยรับตรวจ</w:t>
            </w:r>
          </w:p>
        </w:tc>
      </w:tr>
      <w:tr w:rsidR="000412A4" w:rsidTr="003E0EF2">
        <w:trPr>
          <w:trHeight w:val="946"/>
        </w:trPr>
        <w:tc>
          <w:tcPr>
            <w:tcW w:w="3369" w:type="dxa"/>
            <w:vAlign w:val="center"/>
          </w:tcPr>
          <w:p w:rsidR="000412A4" w:rsidRPr="00A2607C" w:rsidRDefault="000412A4" w:rsidP="00234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A2607C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กิจกรรมการควบคุม</w:t>
            </w:r>
          </w:p>
        </w:tc>
        <w:tc>
          <w:tcPr>
            <w:tcW w:w="6237" w:type="dxa"/>
            <w:vAlign w:val="center"/>
          </w:tcPr>
          <w:p w:rsidR="000412A4" w:rsidRPr="00A86B7B" w:rsidRDefault="000A1C13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5B5DC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="00A86B7B"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>นโยบายและวิธีการต่างๆ ที่ฝ่ายบริหารกำหนดให้บุคลากรของหน่วยรับตรวจปฏิบัติเพื่อลดหรือควบคุมความเสี่ยง และได้รับการตอบสนองโดยมีการปฏิบัติตาม</w:t>
            </w:r>
          </w:p>
        </w:tc>
      </w:tr>
      <w:tr w:rsidR="000412A4" w:rsidTr="003E0EF2">
        <w:trPr>
          <w:trHeight w:val="1537"/>
        </w:trPr>
        <w:tc>
          <w:tcPr>
            <w:tcW w:w="3369" w:type="dxa"/>
            <w:vAlign w:val="center"/>
          </w:tcPr>
          <w:p w:rsidR="000412A4" w:rsidRPr="00A2607C" w:rsidRDefault="000412A4" w:rsidP="0023426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2607C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สารสนเทศและการสื่อสาร</w:t>
            </w:r>
          </w:p>
        </w:tc>
        <w:tc>
          <w:tcPr>
            <w:tcW w:w="6237" w:type="dxa"/>
            <w:vAlign w:val="center"/>
          </w:tcPr>
          <w:p w:rsidR="000412A4" w:rsidRPr="00A86B7B" w:rsidRDefault="00A86B7B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A1C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u w:val="single"/>
                <w:cs/>
              </w:rPr>
              <w:t>สารสนเทศ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หมายถึง ข้อมูลที่ได้ผ่านการประมวลผลและถูกจัดให้อยู่ในรูปที่มีความหมายและเป็นประโยชน์ต่อการใช้งาน</w:t>
            </w:r>
          </w:p>
          <w:p w:rsidR="00A86B7B" w:rsidRPr="00A86B7B" w:rsidRDefault="00A86B7B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A1C13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</w:t>
            </w:r>
            <w:r w:rsidRPr="00A86B7B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การสื่อสาน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หมายถึง การแลกเปลี่ยนข้อมูลข่าวสารระหว่างบุคคลทั้งภายในและภายนอกหน่วยงาน ซึ่งอาจใช้คนหรือใช้สื่อในการติดต่อสื่อสารก็ได้ เพื่อให้บรรลุวัตถุประสงค์ที่ต้องการ</w:t>
            </w:r>
          </w:p>
        </w:tc>
      </w:tr>
      <w:tr w:rsidR="000412A4" w:rsidTr="003E0EF2">
        <w:trPr>
          <w:trHeight w:val="1558"/>
        </w:trPr>
        <w:tc>
          <w:tcPr>
            <w:tcW w:w="3369" w:type="dxa"/>
            <w:vAlign w:val="center"/>
          </w:tcPr>
          <w:p w:rsidR="000412A4" w:rsidRPr="00A2607C" w:rsidRDefault="000412A4" w:rsidP="0023426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2607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A2607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การติดตามผลและการประเมินผล</w:t>
            </w:r>
          </w:p>
        </w:tc>
        <w:tc>
          <w:tcPr>
            <w:tcW w:w="6237" w:type="dxa"/>
            <w:vAlign w:val="center"/>
          </w:tcPr>
          <w:p w:rsidR="000412A4" w:rsidRPr="00A86B7B" w:rsidRDefault="00A86B7B" w:rsidP="0023426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86B7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</w:t>
            </w:r>
            <w:r w:rsidRPr="00A86B7B">
              <w:rPr>
                <w:rFonts w:ascii="TH SarabunPSK" w:hAnsi="TH SarabunPSK" w:cs="TH SarabunPSK"/>
                <w:sz w:val="26"/>
                <w:szCs w:val="26"/>
                <w:cs/>
              </w:rPr>
              <w:t>การติดตามผลการปฏิบัติงาน อย่างต่อเนื่องและสม่ำเสมอ ทำให้มั่นใจว่าระบบการควบคุมภายในที่วางไว้เพียงพอ เหมาะสม มีประสิทธิภาพ และมีการปฏิบัติจริง การควบคุมภายในดำเนินงานไปอย่างมีประสิทธิผล ข้อตรวจพบจากการตรวจสอบและการสอบทานอื่นๆ ได้รับการปรับปรุงแก้ไขอย่างเหมาะสมและทันเวลา และการควบคุมภายในได้รับการปรับปรุงแก้ไขให้สอดคล้องกับสถานการณ์ที่เปลี่ยนแปลงไป</w:t>
            </w:r>
          </w:p>
        </w:tc>
      </w:tr>
    </w:tbl>
    <w:p w:rsidR="00A2607C" w:rsidRDefault="002870CF" w:rsidP="003B67E6">
      <w:pPr>
        <w:rPr>
          <w:rFonts w:ascii="TH SarabunPSK" w:hAnsi="TH SarabunPSK" w:cs="TH SarabunPSK"/>
          <w:sz w:val="32"/>
          <w:szCs w:val="32"/>
          <w:cs/>
        </w:rPr>
        <w:sectPr w:rsidR="00A2607C" w:rsidSect="006A2C31">
          <w:pgSz w:w="11906" w:h="16838"/>
          <w:pgMar w:top="567" w:right="1440" w:bottom="709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margin-left:-10.65pt;margin-top:7.55pt;width:485.75pt;height:65.75pt;z-index:251773952;mso-position-horizontal-relative:text;mso-position-vertical-relative:text;mso-width-relative:margin;mso-height-relative:margin">
            <v:textbox>
              <w:txbxContent>
                <w:p w:rsidR="009A24DB" w:rsidRDefault="009A24DB" w:rsidP="00847E2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9A24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หมายเหตุ </w:t>
                  </w:r>
                  <w:r w:rsidRPr="009A24DB">
                    <w:rPr>
                      <w:rFonts w:ascii="TH SarabunPSK" w:hAnsi="TH SarabunPSK" w:cs="TH SarabunPSK"/>
                      <w:b/>
                      <w:bCs/>
                    </w:rPr>
                    <w:t>:</w:t>
                  </w:r>
                  <w:r w:rsidRPr="009A24DB">
                    <w:rPr>
                      <w:rFonts w:ascii="TH SarabunPSK" w:hAnsi="TH SarabunPSK" w:cs="TH SarabunPSK"/>
                    </w:rPr>
                    <w:t xml:space="preserve"> </w:t>
                  </w:r>
                  <w:r w:rsidRPr="009A24DB">
                    <w:rPr>
                      <w:rFonts w:ascii="TH SarabunPSK" w:hAnsi="TH SarabunPSK" w:cs="TH SarabunPSK"/>
                      <w:cs/>
                    </w:rPr>
                    <w:t>สามารถศึกษารายละเอียดเพิ่มเติมได้จาก แผนการควบคุมภายใน 2560 และ คู่มือการควบคุมภายใน 2560</w:t>
                  </w:r>
                </w:p>
                <w:p w:rsidR="00847E2B" w:rsidRDefault="00847E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และแนวทางการจัดวางระบบการควบคุมภายในและประเมินผลการควบคุมภายใน ซึ่งจัดทำโดย สำนักงานการตรวจ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เงินแผ</w:t>
                  </w:r>
                  <w:r w:rsidR="003E0EF2">
                    <w:rPr>
                      <w:rFonts w:ascii="TH SarabunPSK" w:hAnsi="TH SarabunPSK" w:cs="TH SarabunPSK" w:hint="cs"/>
                      <w:cs/>
                    </w:rPr>
                    <w:t>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นดิน</w:t>
                  </w:r>
                </w:p>
                <w:p w:rsidR="00847E2B" w:rsidRPr="009A24DB" w:rsidRDefault="00847E2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3B67E6" w:rsidRDefault="002870CF" w:rsidP="003B67E6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pict>
          <v:shape id="_x0000_s1142" type="#_x0000_t202" style="position:absolute;margin-left:616.05pt;margin-top:5pt;width:96.3pt;height:78pt;z-index:251741184" strokeweight="1.5pt">
            <v:textbox style="mso-next-textbox:#_x0000_s1142">
              <w:txbxContent>
                <w:p w:rsidR="001E3C48" w:rsidRPr="00250630" w:rsidRDefault="001E3C48" w:rsidP="00250630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</w:pPr>
                  <w:r w:rsidRPr="00250630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>การสัมภาษณ์/สังเกตการณ์/เอกสารหลักฐาน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29" style="position:absolute;margin-left:186.8pt;margin-top:-8.65pt;width:165.65pt;height:25.25pt;z-index:251750400" arcsize="10923f" fillcolor="white [3201]" strokecolor="black [3200]" strokeweight="2.5pt">
            <v:shadow color="#868686"/>
            <v:textbox style="mso-next-textbox:#_x0000_s1129">
              <w:txbxContent>
                <w:p w:rsidR="001E3C48" w:rsidRPr="00A93FF3" w:rsidRDefault="00F41EEB" w:rsidP="00B137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แบบ</w:t>
                  </w:r>
                  <w:r w:rsidR="003E0EF2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ติดตาม </w:t>
                  </w:r>
                  <w:r w:rsidR="003E0EF2" w:rsidRPr="006A2C3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ปค. </w:t>
                  </w:r>
                  <w:r w:rsidR="003E0EF2" w:rsidRPr="006A2C31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5.1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28" style="position:absolute;margin-left:304.85pt;margin-top:18.2pt;width:47.6pt;height:37.7pt;z-index:251749376" fillcolor="#f79646 [3209]" strokecolor="#f2f2f2 [3041]" strokeweight="3pt">
            <v:shadow on="t" type="perspective" color="#974706 [1609]" opacity=".5" offset="1pt" offset2="-1pt"/>
            <v:textbox style="mso-next-textbox:#_x0000_s1128">
              <w:txbxContent>
                <w:p w:rsidR="001E3C48" w:rsidRPr="00B13771" w:rsidRDefault="001E3C48" w:rsidP="001E3C48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</w:pP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ผอส.</w:t>
                  </w: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br/>
                    <w:t>ลงนาม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33" style="position:absolute;margin-left:412.15pt;margin-top:-8.65pt;width:147.7pt;height:25.25pt;z-index:251753472" arcsize="10923f" fillcolor="white [3201]" strokecolor="black [3200]" strokeweight="2.5pt">
            <v:shadow color="#868686"/>
            <v:textbox style="mso-next-textbox:#_x0000_s1133">
              <w:txbxContent>
                <w:p w:rsidR="001E3C48" w:rsidRPr="00A93FF3" w:rsidRDefault="001E3C48" w:rsidP="00B137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93FF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ภาคผนวก ข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32" style="position:absolute;margin-left:517.85pt;margin-top:18.2pt;width:47.6pt;height:37.7pt;z-index:251752448" fillcolor="#f79646 [3209]" strokecolor="#f2f2f2 [3041]" strokeweight="3pt">
            <v:shadow on="t" type="perspective" color="#974706 [1609]" opacity=".5" offset="1pt" offset2="-1pt"/>
            <v:textbox style="mso-next-textbox:#_x0000_s1132">
              <w:txbxContent>
                <w:p w:rsidR="001E3C48" w:rsidRPr="007B68E3" w:rsidRDefault="001E3C48" w:rsidP="001E3C48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</w:pP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ผอ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20"/>
                      <w:cs/>
                    </w:rPr>
                    <w:t>ส</w:t>
                  </w: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20"/>
                      <w:cs/>
                    </w:rPr>
                    <w:br/>
                  </w: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ลงนาม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31" style="position:absolute;margin-left:412.15pt;margin-top:14.7pt;width:130.75pt;height:41.2pt;z-index:2517514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1">
              <w:txbxContent>
                <w:p w:rsidR="001E3C48" w:rsidRPr="007B68E3" w:rsidRDefault="001E3C48" w:rsidP="001E3C48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แบบสอบถาม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การควบคุมภายใน</w:t>
                  </w:r>
                </w:p>
                <w:p w:rsidR="001E3C48" w:rsidRPr="001E3C48" w:rsidRDefault="001E3C48" w:rsidP="001E3C48">
                  <w:pPr>
                    <w:rPr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27" style="position:absolute;margin-left:186.8pt;margin-top:14.7pt;width:130.75pt;height:41.2pt;z-index:2517483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27">
              <w:txbxContent>
                <w:p w:rsidR="001E3C48" w:rsidRPr="00A93FF3" w:rsidRDefault="001E3C48" w:rsidP="00B13771">
                  <w:pPr>
                    <w:rPr>
                      <w:rFonts w:ascii="TH SarabunPSK" w:hAnsi="TH SarabunPSK" w:cs="TH SarabunPSK"/>
                      <w:b/>
                      <w:bCs/>
                      <w:sz w:val="14"/>
                      <w:szCs w:val="18"/>
                      <w:cs/>
                    </w:rPr>
                  </w:pPr>
                  <w:r w:rsidRPr="00A93FF3">
                    <w:rPr>
                      <w:rFonts w:ascii="TH SarabunPSK" w:hAnsi="TH SarabunPSK" w:cs="TH SarabunPSK"/>
                      <w:b/>
                      <w:bCs/>
                      <w:sz w:val="14"/>
                      <w:szCs w:val="18"/>
                      <w:cs/>
                    </w:rPr>
                    <w:t>รายงานผลการติดตามการปฏิบัติงานตามแผนการปรับปรุงการควบคุมภายในของงวดก่อน</w:t>
                  </w:r>
                </w:p>
                <w:p w:rsidR="001E3C48" w:rsidRPr="00A93FF3" w:rsidRDefault="001E3C48" w:rsidP="00B13771">
                  <w:pPr>
                    <w:rPr>
                      <w:rFonts w:ascii="TH SarabunPSK" w:hAnsi="TH SarabunPSK" w:cs="TH SarabunPSK"/>
                      <w:sz w:val="14"/>
                      <w:szCs w:val="16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19" style="position:absolute;margin-left:-4.65pt;margin-top:-10.2pt;width:147.7pt;height:25.25pt;z-index:251747328" arcsize="10923f" fillcolor="white [3201]" strokecolor="black [3200]" strokeweight="2.5pt">
            <v:shadow color="#868686"/>
            <v:textbox style="mso-next-textbox:#_x0000_s1119">
              <w:txbxContent>
                <w:p w:rsidR="006E6D2B" w:rsidRPr="00A93FF3" w:rsidRDefault="006E6D2B" w:rsidP="006E6D2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A93FF3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ภาคผนวก ก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17" style="position:absolute;margin-left:101.05pt;margin-top:16.65pt;width:47.6pt;height:37.7pt;z-index:251746304" fillcolor="#f79646 [3209]" strokecolor="#f2f2f2 [3041]" strokeweight="3pt">
            <v:shadow on="t" type="perspective" color="#974706 [1609]" opacity=".5" offset="1pt" offset2="-1pt"/>
            <v:textbox style="mso-next-textbox:#_x0000_s1117">
              <w:txbxContent>
                <w:p w:rsidR="006E6D2B" w:rsidRPr="00B13771" w:rsidRDefault="006E6D2B" w:rsidP="006E6D2B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</w:pP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ผอส.</w:t>
                  </w: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br/>
                    <w:t>ลงนาม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15" style="position:absolute;margin-left:-4.65pt;margin-top:13.15pt;width:130.75pt;height:41.2pt;z-index:25174528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15">
              <w:txbxContent>
                <w:p w:rsidR="006E6D2B" w:rsidRPr="00B13771" w:rsidRDefault="006E6D2B" w:rsidP="006E6D2B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B13771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แบบประเมินองค์ประกอบ</w:t>
                  </w:r>
                  <w:r w:rsidRPr="00B13771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br/>
                    <w:t>การควบคุมภายใน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2" type="#_x0000_t202" style="position:absolute;margin-left:-4.65pt;margin-top:-52.6pt;width:697.55pt;height:31.4pt;z-index:251717632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82">
              <w:txbxContent>
                <w:p w:rsidR="003B67E6" w:rsidRDefault="003B67E6" w:rsidP="003B67E6">
                  <w:pPr>
                    <w:jc w:val="center"/>
                    <w:rPr>
                      <w:cs/>
                    </w:rPr>
                  </w:pPr>
                  <w:r w:rsidRPr="00345F4D">
                    <w:rPr>
                      <w:rFonts w:ascii="TH SarabunPSK" w:hAnsi="TH SarabunPSK" w:cs="TH SarabunPSK"/>
                      <w:b/>
                      <w:bCs/>
                      <w:sz w:val="36"/>
                      <w:szCs w:val="44"/>
                      <w:cs/>
                    </w:rPr>
                    <w:t>ผังขั้นตอนการจัดทำรายงานการควบคุมภายในระดับส่วนงานย่อย</w:t>
                  </w:r>
                </w:p>
              </w:txbxContent>
            </v:textbox>
          </v:shape>
        </w:pict>
      </w:r>
    </w:p>
    <w:p w:rsidR="003B67E6" w:rsidRDefault="00A93FF3" w:rsidP="003B67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2251611</wp:posOffset>
            </wp:positionH>
            <wp:positionV relativeFrom="paragraph">
              <wp:posOffset>358222</wp:posOffset>
            </wp:positionV>
            <wp:extent cx="2238375" cy="1440601"/>
            <wp:effectExtent l="19050" t="19050" r="28575" b="26249"/>
            <wp:wrapNone/>
            <wp:docPr id="4" name="รูปภาพ 3" descr="ติดตาม ปย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ิดตาม ปย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4060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101526</wp:posOffset>
            </wp:positionH>
            <wp:positionV relativeFrom="paragraph">
              <wp:posOffset>320297</wp:posOffset>
            </wp:positionV>
            <wp:extent cx="1383471" cy="2141862"/>
            <wp:effectExtent l="19050" t="19050" r="26229" b="10788"/>
            <wp:wrapNone/>
            <wp:docPr id="1" name="รูปภาพ 0" descr="ภนวก ก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ภนวก ก.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83471" cy="214186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1377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43232" behindDoc="1" locked="0" layoutInCell="1" allowOverlap="1">
            <wp:simplePos x="0" y="0"/>
            <wp:positionH relativeFrom="column">
              <wp:posOffset>5453692</wp:posOffset>
            </wp:positionH>
            <wp:positionV relativeFrom="paragraph">
              <wp:posOffset>281700</wp:posOffset>
            </wp:positionV>
            <wp:extent cx="1335297" cy="2173857"/>
            <wp:effectExtent l="38100" t="19050" r="17253" b="16893"/>
            <wp:wrapNone/>
            <wp:docPr id="5" name="รูปภาพ 4" descr="ผนวก 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ผนวก ข.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5297" cy="217385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3B67E6" w:rsidRDefault="002870CF" w:rsidP="003B67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158" style="position:absolute;margin-left:7in;margin-top:21.4pt;width:162.7pt;height:277.95pt;z-index:251771904" coordorigin="11520,3100" coordsize="3254,5559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53" type="#_x0000_t32" style="position:absolute;left:14774;top:3100;width:0;height:5559" o:connectortype="straight" strokecolor="black [3200]" strokeweight="2.5pt">
              <v:shadow color="#868686"/>
            </v:shape>
            <v:shape id="_x0000_s1154" type="#_x0000_t32" style="position:absolute;left:11520;top:8659;width:3254;height:0;flip:x" o:connectortype="straight" strokecolor="black [3200]" strokeweight="2.5pt">
              <v:stroke endarrow="block"/>
              <v:shadow color="#868686"/>
            </v:shape>
          </v:group>
        </w:pict>
      </w:r>
    </w:p>
    <w:p w:rsidR="003B67E6" w:rsidRDefault="003B67E6" w:rsidP="003B67E6">
      <w:pPr>
        <w:rPr>
          <w:rFonts w:ascii="TH SarabunPSK" w:hAnsi="TH SarabunPSK" w:cs="TH SarabunPSK"/>
          <w:sz w:val="32"/>
          <w:szCs w:val="32"/>
        </w:rPr>
      </w:pPr>
    </w:p>
    <w:p w:rsidR="003B67E6" w:rsidRDefault="002870CF" w:rsidP="003B67E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157" style="position:absolute;margin-left:7in;margin-top:13.35pt;width:55.85pt;height:190.8pt;z-index:251767808" coordorigin="11520,4170" coordsize="1117,3816">
            <v:shape id="_x0000_s1149" type="#_x0000_t32" style="position:absolute;left:12175;top:4170;width:462;height:19" o:connectortype="straight" strokecolor="black [3200]" strokeweight="2.5pt">
              <v:shadow color="#868686"/>
            </v:shape>
            <v:shape id="_x0000_s1150" type="#_x0000_t32" style="position:absolute;left:12637;top:4170;width:0;height:3815" o:connectortype="straight" strokecolor="black [3200]" strokeweight="2.5pt">
              <v:shadow color="#868686"/>
            </v:shape>
            <v:shape id="_x0000_s1151" type="#_x0000_t32" style="position:absolute;left:11520;top:7986;width:1117;height:0;flip:x" o:connectortype="straight" strokecolor="black [3200]" strokeweight="2.5pt">
              <v:stroke endarrow="block"/>
              <v:shadow color="#868686"/>
            </v:shape>
          </v:group>
        </w:pict>
      </w:r>
    </w:p>
    <w:p w:rsidR="003B67E6" w:rsidRDefault="002870CF" w:rsidP="00B13771">
      <w:pPr>
        <w:tabs>
          <w:tab w:val="left" w:pos="54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group id="_x0000_s1156" style="position:absolute;margin-left:228.15pt;margin-top:3.45pt;width:51.9pt;height:153.4pt;z-index:251761664" coordorigin="6003,4918" coordsize="1038,3068">
            <v:shape id="_x0000_s1143" type="#_x0000_t32" style="position:absolute;left:6003;top:4918;width:0;height:3067" o:connectortype="straight" strokecolor="black [3200]" strokeweight="2.5pt">
              <v:shadow color="#868686"/>
            </v:shape>
            <v:shape id="_x0000_s1144" type="#_x0000_t32" style="position:absolute;left:6003;top:7985;width:1038;height:1" o:connectortype="straight" strokecolor="black [3200]" strokeweight="2.5pt">
              <v:stroke endarrow="block"/>
              <v:shadow color="#868686"/>
            </v:shape>
          </v:group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group id="_x0000_s1155" style="position:absolute;margin-left:-14.95pt;margin-top:-.6pt;width:22.45pt;height:199.15pt;z-index:251763712" coordorigin="1141,4507" coordsize="449,3983">
            <v:shape id="_x0000_s1145" type="#_x0000_t32" style="position:absolute;left:1141;top:4507;width:449;height:0;flip:x" o:connectortype="straight" strokecolor="black [3200]" strokeweight="2.5pt">
              <v:shadow color="#868686"/>
            </v:shape>
            <v:shape id="_x0000_s1146" type="#_x0000_t32" style="position:absolute;left:1141;top:4507;width:0;height:3983" o:connectortype="straight" strokecolor="black [3200]" strokeweight="2.5pt">
              <v:shadow color="#868686"/>
            </v:shape>
            <v:shape id="_x0000_s1147" type="#_x0000_t32" style="position:absolute;left:1141;top:8490;width:449;height:0" o:connectortype="straight" strokecolor="black [3200]" strokeweight="2.5pt">
              <v:stroke endarrow="block"/>
              <v:shadow color="#868686"/>
            </v:shape>
          </v:group>
        </w:pict>
      </w:r>
      <w:r w:rsidR="00B13771">
        <w:rPr>
          <w:rFonts w:ascii="TH SarabunPSK" w:hAnsi="TH SarabunPSK" w:cs="TH SarabunPSK"/>
          <w:sz w:val="32"/>
          <w:szCs w:val="32"/>
        </w:rPr>
        <w:tab/>
      </w:r>
    </w:p>
    <w:p w:rsidR="003B67E6" w:rsidRDefault="003B67E6" w:rsidP="003B67E6">
      <w:pPr>
        <w:rPr>
          <w:rFonts w:ascii="TH SarabunPSK" w:hAnsi="TH SarabunPSK" w:cs="TH SarabunPSK"/>
          <w:sz w:val="32"/>
          <w:szCs w:val="32"/>
        </w:rPr>
      </w:pPr>
    </w:p>
    <w:p w:rsidR="002A161C" w:rsidRPr="003E0EF2" w:rsidRDefault="002870CF" w:rsidP="003E0EF2">
      <w:pPr>
        <w:rPr>
          <w:rFonts w:ascii="TH SarabunPSK" w:hAnsi="TH SarabunPSK" w:cs="TH SarabunPSK"/>
          <w:sz w:val="32"/>
          <w:szCs w:val="32"/>
        </w:rPr>
        <w:sectPr w:rsidR="002A161C" w:rsidRPr="003E0EF2" w:rsidSect="00366201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148" type="#_x0000_t32" style="position:absolute;margin-left:126.55pt;margin-top:115.25pt;width:153.5pt;height:0;z-index:251765760;mso-position-horizontal-relative:text;mso-position-vertical-relative:text" o:connectortype="straight" strokecolor="black [3200]" strokeweight="2.5pt">
            <v:stroke endarrow="block"/>
            <v:shadow color="#868686"/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41" style="position:absolute;margin-left:295.1pt;margin-top:27.55pt;width:199.55pt;height:25.25pt;z-index:251759616" arcsize="10923f" fillcolor="white [3201]" strokecolor="black [3200]" strokeweight="2.5pt">
            <v:shadow color="#868686"/>
            <v:textbox style="mso-next-textbox:#_x0000_s1141">
              <w:txbxContent>
                <w:p w:rsidR="001E3C48" w:rsidRPr="006A2C31" w:rsidRDefault="003E0EF2" w:rsidP="00B137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2C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แบบ ปค. </w:t>
                  </w:r>
                  <w:r w:rsidRPr="006A2C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5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39" style="position:absolute;margin-left:296.05pt;margin-top:20.1pt;width:165.85pt;height:41.2pt;z-index:2517575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139">
              <w:txbxContent>
                <w:p w:rsidR="001E3C48" w:rsidRPr="00B13771" w:rsidRDefault="001E3C48" w:rsidP="001E3C48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 w:rsidRPr="00B13771"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  <w:t>รายงานการประเมินผลและการปรับปรุงการควบคุมภายใน</w:t>
                  </w:r>
                </w:p>
                <w:p w:rsidR="001E3C48" w:rsidRPr="00B13771" w:rsidRDefault="001E3C48" w:rsidP="001E3C48">
                  <w:pPr>
                    <w:rPr>
                      <w:rFonts w:ascii="TH SarabunPSK" w:hAnsi="TH SarabunPSK" w:cs="TH SarabunPSK"/>
                      <w:sz w:val="20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40" style="position:absolute;margin-left:448.3pt;margin-top:23.6pt;width:47.6pt;height:37.7pt;z-index:251758592" fillcolor="#f79646 [3209]" strokecolor="#f2f2f2 [3041]" strokeweight="3pt">
            <v:shadow on="t" type="perspective" color="#974706 [1609]" opacity=".5" offset="1pt" offset2="-1pt"/>
            <v:textbox style="mso-next-textbox:#_x0000_s1140">
              <w:txbxContent>
                <w:p w:rsidR="001E3C48" w:rsidRPr="00B13771" w:rsidRDefault="001E3C48" w:rsidP="001E3C48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</w:pP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ผอส.</w:t>
                  </w:r>
                  <w:r w:rsidRPr="00B13771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br/>
                    <w:t>ลงนาม</w:t>
                  </w:r>
                </w:p>
              </w:txbxContent>
            </v:textbox>
          </v:oval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oundrect id="_x0000_s1123" style="position:absolute;margin-left:-4.65pt;margin-top:5.05pt;width:147.7pt;height:25.25pt;z-index:251756544" arcsize="10923f" fillcolor="white [3201]" strokecolor="black [3200]" strokeweight="2.5pt">
            <v:shadow color="#868686"/>
            <v:textbox>
              <w:txbxContent>
                <w:p w:rsidR="000726B2" w:rsidRPr="006A2C31" w:rsidRDefault="003E0EF2" w:rsidP="000726B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</w:pPr>
                  <w:r w:rsidRPr="006A2C31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 xml:space="preserve">แบบ ปค. </w:t>
                  </w:r>
                  <w:r w:rsidRPr="006A2C31">
                    <w:rPr>
                      <w:rFonts w:ascii="TH SarabunPSK" w:hAnsi="TH SarabunPSK" w:cs="TH SarabunPSK"/>
                      <w:b/>
                      <w:bCs/>
                      <w:sz w:val="28"/>
                    </w:rPr>
                    <w:t>4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120" style="position:absolute;margin-left:-4.65pt;margin-top:29.35pt;width:130.75pt;height:38.65pt;z-index:251754496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120">
              <w:txbxContent>
                <w:p w:rsidR="000726B2" w:rsidRPr="00345F4D" w:rsidRDefault="000726B2" w:rsidP="000726B2">
                  <w:pPr>
                    <w:rPr>
                      <w:rFonts w:ascii="TH SarabunPSK" w:hAnsi="TH SarabunPSK" w:cs="TH SarabunPSK"/>
                      <w:b/>
                      <w:bCs/>
                      <w:sz w:val="20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0"/>
                      <w:szCs w:val="24"/>
                      <w:cs/>
                    </w:rPr>
                    <w:t>รายงานผลการประเมินองค์ประกอบการควบคุมภายใน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oval id="_x0000_s1122" style="position:absolute;margin-left:107.7pt;margin-top:-.5pt;width:47.6pt;height:37.7pt;z-index:251755520" fillcolor="#f79646 [3209]" strokecolor="#f2f2f2 [3041]" strokeweight="3pt">
            <v:shadow on="t" type="perspective" color="#974706 [1609]" opacity=".5" offset="1pt" offset2="-1pt"/>
            <v:textbox style="mso-next-textbox:#_x0000_s1122">
              <w:txbxContent>
                <w:p w:rsidR="000726B2" w:rsidRPr="007B68E3" w:rsidRDefault="000726B2" w:rsidP="000726B2">
                  <w:pPr>
                    <w:spacing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</w:pP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ผอ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20"/>
                      <w:cs/>
                    </w:rPr>
                    <w:t>ส</w:t>
                  </w: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16"/>
                      <w:szCs w:val="20"/>
                      <w:cs/>
                    </w:rPr>
                    <w:br/>
                  </w:r>
                  <w:r w:rsidRPr="007B68E3">
                    <w:rPr>
                      <w:rFonts w:ascii="TH SarabunPSK" w:hAnsi="TH SarabunPSK" w:cs="TH SarabunPSK"/>
                      <w:b/>
                      <w:bCs/>
                      <w:sz w:val="16"/>
                      <w:szCs w:val="20"/>
                      <w:cs/>
                    </w:rPr>
                    <w:t>ลงนาม</w:t>
                  </w:r>
                </w:p>
              </w:txbxContent>
            </v:textbox>
          </v:oval>
        </w:pict>
      </w:r>
      <w:r w:rsidR="00B13771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3607639</wp:posOffset>
            </wp:positionH>
            <wp:positionV relativeFrom="paragraph">
              <wp:posOffset>370708</wp:posOffset>
            </wp:positionV>
            <wp:extent cx="2767282" cy="1440612"/>
            <wp:effectExtent l="19050" t="19050" r="14018" b="26238"/>
            <wp:wrapNone/>
            <wp:docPr id="6" name="รูปภาพ 5" descr="ปย.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ย..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7282" cy="144061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969BD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2FD92345" wp14:editId="382ADCAB">
            <wp:simplePos x="0" y="0"/>
            <wp:positionH relativeFrom="column">
              <wp:posOffset>156475</wp:posOffset>
            </wp:positionH>
            <wp:positionV relativeFrom="paragraph">
              <wp:posOffset>136308</wp:posOffset>
            </wp:positionV>
            <wp:extent cx="1383918" cy="1761303"/>
            <wp:effectExtent l="19050" t="19050" r="25782" b="10347"/>
            <wp:wrapNone/>
            <wp:docPr id="2" name="รูปภาพ 1" descr="ปย.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ปย..1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918" cy="176130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2171E" w:rsidRPr="0042171E" w:rsidRDefault="0042171E" w:rsidP="0042171E">
      <w:pPr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2171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วิธีการดำเนินการ</w:t>
      </w:r>
    </w:p>
    <w:p w:rsidR="00585039" w:rsidRPr="0042171E" w:rsidRDefault="00585039" w:rsidP="00585039">
      <w:pPr>
        <w:spacing w:after="0"/>
        <w:rPr>
          <w:rFonts w:ascii="TH SarabunPSK" w:hAnsi="TH SarabunPSK" w:cs="TH SarabunPSK"/>
          <w:sz w:val="28"/>
          <w:u w:val="single"/>
        </w:rPr>
      </w:pPr>
      <w:r w:rsidRPr="0042171E">
        <w:rPr>
          <w:rFonts w:ascii="TH SarabunPSK" w:hAnsi="TH SarabunPSK" w:cs="TH SarabunPSK" w:hint="cs"/>
          <w:sz w:val="28"/>
          <w:u w:val="single"/>
          <w:cs/>
        </w:rPr>
        <w:t>1.แบบประเมินองค์ประกอบการควบคุมภายใน (ภาคผนวก ก.)</w:t>
      </w:r>
    </w:p>
    <w:p w:rsidR="00585039" w:rsidRPr="0042171E" w:rsidRDefault="0041646B" w:rsidP="00824D20">
      <w:pPr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/>
          <w:sz w:val="28"/>
        </w:rPr>
        <w:tab/>
      </w:r>
      <w:r w:rsidR="00585039" w:rsidRPr="0042171E">
        <w:rPr>
          <w:rFonts w:ascii="TH SarabunPSK" w:hAnsi="TH SarabunPSK" w:cs="TH SarabunPSK" w:hint="cs"/>
          <w:sz w:val="28"/>
          <w:cs/>
        </w:rPr>
        <w:t>เป็นการประเมินมาตรฐานการควบคุมภายใน 5 องค์ประกอบของระดับ</w:t>
      </w:r>
      <w:r w:rsidR="004F2BF2">
        <w:rPr>
          <w:rFonts w:ascii="TH SarabunPSK" w:hAnsi="TH SarabunPSK" w:cs="TH SarabunPSK" w:hint="cs"/>
          <w:sz w:val="28"/>
          <w:cs/>
        </w:rPr>
        <w:t>สำนัก</w:t>
      </w:r>
      <w:r w:rsidR="00585039" w:rsidRPr="0042171E">
        <w:rPr>
          <w:rFonts w:ascii="TH SarabunPSK" w:hAnsi="TH SarabunPSK" w:cs="TH SarabunPSK" w:hint="cs"/>
          <w:sz w:val="28"/>
          <w:cs/>
        </w:rPr>
        <w:t xml:space="preserve"> โดยค</w:t>
      </w:r>
      <w:r w:rsidR="004F2BF2">
        <w:rPr>
          <w:rFonts w:ascii="TH SarabunPSK" w:hAnsi="TH SarabunPSK" w:cs="TH SarabunPSK" w:hint="cs"/>
          <w:sz w:val="28"/>
          <w:cs/>
        </w:rPr>
        <w:t>ณะทำงานบริหารความเสี่ยงและควบคุมภายในของสำนัก</w:t>
      </w:r>
      <w:r w:rsidR="00585039" w:rsidRPr="0042171E">
        <w:rPr>
          <w:rFonts w:ascii="TH SarabunPSK" w:hAnsi="TH SarabunPSK" w:cs="TH SarabunPSK" w:hint="cs"/>
          <w:sz w:val="28"/>
          <w:cs/>
        </w:rPr>
        <w:t xml:space="preserve"> ร่วมกันประเมินในแต่ละประเด็นย่อยของแต่ละองค์ประกอบว่า หน่วยงานให้ความสำคัญและมีการดำเนินการอย่างไรในแต่ละประเด็นย่อย โดยในตอนท้ายของแต่ละองค์ประกอบให้สรุปและระบุวิธีการที่ควรปฏิบัติโดยรวมขององค์ประกอบนั้นๆ และเสนอผู้อำนวยการสำนักพิจารณาและลงนามในแบบประเมินระดับส่วนงานย่อย</w:t>
      </w:r>
    </w:p>
    <w:p w:rsidR="0041646B" w:rsidRPr="0042171E" w:rsidRDefault="0041646B" w:rsidP="0041646B">
      <w:pPr>
        <w:spacing w:after="0" w:line="240" w:lineRule="auto"/>
        <w:rPr>
          <w:rFonts w:ascii="TH SarabunPSK" w:hAnsi="TH SarabunPSK" w:cs="TH SarabunPSK"/>
          <w:sz w:val="28"/>
          <w:u w:val="single"/>
          <w:cs/>
        </w:rPr>
      </w:pPr>
      <w:r w:rsidRPr="0042171E">
        <w:rPr>
          <w:rFonts w:ascii="TH SarabunPSK" w:hAnsi="TH SarabunPSK" w:cs="TH SarabunPSK" w:hint="cs"/>
          <w:sz w:val="28"/>
          <w:u w:val="single"/>
          <w:cs/>
        </w:rPr>
        <w:t>2) รายงานผลการประเมินองค</w:t>
      </w:r>
      <w:r w:rsidR="00D362FE">
        <w:rPr>
          <w:rFonts w:ascii="TH SarabunPSK" w:hAnsi="TH SarabunPSK" w:cs="TH SarabunPSK" w:hint="cs"/>
          <w:sz w:val="28"/>
          <w:u w:val="single"/>
          <w:cs/>
        </w:rPr>
        <w:t xml:space="preserve">์ประกอบของการควบคุมภายใน (แบบ ปค. </w:t>
      </w:r>
      <w:r w:rsidR="00D362FE">
        <w:rPr>
          <w:rFonts w:ascii="TH SarabunPSK" w:hAnsi="TH SarabunPSK" w:cs="TH SarabunPSK"/>
          <w:sz w:val="28"/>
          <w:u w:val="single"/>
        </w:rPr>
        <w:t>4.1</w:t>
      </w:r>
      <w:r w:rsidRPr="0042171E">
        <w:rPr>
          <w:rFonts w:ascii="TH SarabunPSK" w:hAnsi="TH SarabunPSK" w:cs="TH SarabunPSK" w:hint="cs"/>
          <w:sz w:val="28"/>
          <w:u w:val="single"/>
          <w:cs/>
        </w:rPr>
        <w:t>)</w:t>
      </w:r>
    </w:p>
    <w:p w:rsidR="0041646B" w:rsidRPr="0042171E" w:rsidRDefault="0041646B" w:rsidP="00824D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>เป็นการประเมินมาตรฐานการควบคุมภายใน 5 องค์ประกอบของระดับ</w:t>
      </w:r>
      <w:r w:rsidR="00C83529">
        <w:rPr>
          <w:rFonts w:ascii="TH SarabunPSK" w:hAnsi="TH SarabunPSK" w:cs="TH SarabunPSK" w:hint="cs"/>
          <w:sz w:val="28"/>
          <w:cs/>
        </w:rPr>
        <w:t>สำนัก</w:t>
      </w:r>
      <w:r w:rsidRPr="0042171E">
        <w:rPr>
          <w:rFonts w:ascii="TH SarabunPSK" w:hAnsi="TH SarabunPSK" w:cs="TH SarabunPSK" w:hint="cs"/>
          <w:sz w:val="28"/>
          <w:cs/>
        </w:rPr>
        <w:t xml:space="preserve"> ประกอบด้วย สภาพแวดล้อมการควบคุม การประเมินความเสี่ยง การกำหนดกิจกรรมควบคุม การประเมินความเสี่ยง กำหนดกิจกรรมควบคุม สารสนเทศและการสื่อสาร การติดตามและประเมินผล โดยคณะทำงานบริหารความเสี่ยง</w:t>
      </w:r>
      <w:r w:rsidR="00C83529">
        <w:rPr>
          <w:rFonts w:ascii="TH SarabunPSK" w:hAnsi="TH SarabunPSK" w:cs="TH SarabunPSK" w:hint="cs"/>
          <w:sz w:val="28"/>
          <w:cs/>
        </w:rPr>
        <w:t>และควบคุมภายใน</w:t>
      </w:r>
      <w:r w:rsidRPr="0042171E">
        <w:rPr>
          <w:rFonts w:ascii="TH SarabunPSK" w:hAnsi="TH SarabunPSK" w:cs="TH SarabunPSK" w:hint="cs"/>
          <w:sz w:val="28"/>
          <w:cs/>
        </w:rPr>
        <w:t xml:space="preserve">ของสำนัก ดำเนินการดังนี้ </w:t>
      </w:r>
    </w:p>
    <w:p w:rsidR="0041646B" w:rsidRPr="0042171E" w:rsidRDefault="0041646B" w:rsidP="00824D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 xml:space="preserve">2.1 ประมวลข้อมูลในแต่ละองค์ประกอบจากแบบประเมินองค์ประกอบการควบคุมภายใน (แบบภาคผนวก ก) </w:t>
      </w:r>
      <w:r w:rsidR="00824D20">
        <w:rPr>
          <w:rFonts w:ascii="TH SarabunPSK" w:hAnsi="TH SarabunPSK" w:cs="TH SarabunPSK"/>
          <w:sz w:val="28"/>
          <w:cs/>
        </w:rPr>
        <w:br/>
      </w:r>
      <w:r w:rsidRPr="0042171E">
        <w:rPr>
          <w:rFonts w:ascii="TH SarabunPSK" w:hAnsi="TH SarabunPSK" w:cs="TH SarabunPSK" w:hint="cs"/>
          <w:sz w:val="28"/>
          <w:cs/>
        </w:rPr>
        <w:t>มาระบุลงในคอลัมน์ที่ 1 ของแบบรายงานผลการประเมิน</w:t>
      </w:r>
      <w:r w:rsidR="0070703E">
        <w:rPr>
          <w:rFonts w:ascii="TH SarabunPSK" w:hAnsi="TH SarabunPSK" w:cs="TH SarabunPSK" w:hint="cs"/>
          <w:sz w:val="28"/>
          <w:cs/>
        </w:rPr>
        <w:t xml:space="preserve">องค์ประกอบการควบคุมภายใน (แบบ ปค. </w:t>
      </w:r>
      <w:r w:rsidR="0070703E">
        <w:rPr>
          <w:rFonts w:ascii="TH SarabunPSK" w:hAnsi="TH SarabunPSK" w:cs="TH SarabunPSK"/>
          <w:sz w:val="28"/>
        </w:rPr>
        <w:t>4.1</w:t>
      </w:r>
      <w:r w:rsidRPr="0042171E">
        <w:rPr>
          <w:rFonts w:ascii="TH SarabunPSK" w:hAnsi="TH SarabunPSK" w:cs="TH SarabunPSK" w:hint="cs"/>
          <w:sz w:val="28"/>
          <w:cs/>
        </w:rPr>
        <w:t>)</w:t>
      </w:r>
    </w:p>
    <w:p w:rsidR="0041646B" w:rsidRPr="0042171E" w:rsidRDefault="0041646B" w:rsidP="00824D20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>2.2 ระบุผลการประเมิน/ข้อสรุปของแต่ละองค์ประกอบลงในคอลัมน์ที่ 2 พร้อมจุดอ่อนหรือความเสี่ยงที่ยังมีอยู่</w:t>
      </w:r>
    </w:p>
    <w:p w:rsidR="0041646B" w:rsidRPr="0042171E" w:rsidRDefault="0041646B" w:rsidP="00824D2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>2.3 สรุปผลการประเมินโดยรวม 5 องค์ประกอบลงในตอนท้ายแบบรายงาน โดยข้อมูลความเสี่ยงที่ประเมินได้ให้นำมาระบุในแบบรายงานการป</w:t>
      </w:r>
      <w:r w:rsidR="00D362FE">
        <w:rPr>
          <w:rFonts w:ascii="TH SarabunPSK" w:hAnsi="TH SarabunPSK" w:cs="TH SarabunPSK" w:hint="cs"/>
          <w:sz w:val="28"/>
          <w:cs/>
        </w:rPr>
        <w:t>ระเมินผลการควบคุมภายใน (แบบ ปค</w:t>
      </w:r>
      <w:r w:rsidR="0070703E">
        <w:rPr>
          <w:rFonts w:ascii="TH SarabunPSK" w:hAnsi="TH SarabunPSK" w:cs="TH SarabunPSK" w:hint="cs"/>
          <w:sz w:val="28"/>
          <w:cs/>
        </w:rPr>
        <w:t xml:space="preserve">. </w:t>
      </w:r>
      <w:r w:rsidR="0070703E">
        <w:rPr>
          <w:rFonts w:ascii="TH SarabunPSK" w:hAnsi="TH SarabunPSK" w:cs="TH SarabunPSK"/>
          <w:sz w:val="28"/>
        </w:rPr>
        <w:t>5.1</w:t>
      </w:r>
      <w:r w:rsidRPr="0042171E">
        <w:rPr>
          <w:rFonts w:ascii="TH SarabunPSK" w:hAnsi="TH SarabunPSK" w:cs="TH SarabunPSK" w:hint="cs"/>
          <w:sz w:val="28"/>
          <w:cs/>
        </w:rPr>
        <w:t xml:space="preserve"> เพื่อกำหนดกิจกรรมควบคุมต่อไป)</w:t>
      </w:r>
    </w:p>
    <w:p w:rsidR="00585039" w:rsidRPr="0042171E" w:rsidRDefault="0041646B" w:rsidP="00585039">
      <w:pPr>
        <w:spacing w:after="0"/>
        <w:rPr>
          <w:rFonts w:ascii="TH SarabunPSK" w:hAnsi="TH SarabunPSK" w:cs="TH SarabunPSK"/>
          <w:sz w:val="28"/>
          <w:u w:val="single"/>
        </w:rPr>
      </w:pPr>
      <w:r w:rsidRPr="0042171E">
        <w:rPr>
          <w:rFonts w:ascii="TH SarabunPSK" w:hAnsi="TH SarabunPSK" w:cs="TH SarabunPSK" w:hint="cs"/>
          <w:sz w:val="28"/>
          <w:u w:val="single"/>
          <w:cs/>
        </w:rPr>
        <w:t>3</w:t>
      </w:r>
      <w:r w:rsidR="00585039" w:rsidRPr="0042171E">
        <w:rPr>
          <w:rFonts w:ascii="TH SarabunPSK" w:hAnsi="TH SarabunPSK" w:cs="TH SarabunPSK" w:hint="cs"/>
          <w:sz w:val="28"/>
          <w:u w:val="single"/>
          <w:cs/>
        </w:rPr>
        <w:t xml:space="preserve"> แบบสอบถามการควบคุมภายใน (แบบภาคผนวก ข.)</w:t>
      </w:r>
    </w:p>
    <w:p w:rsidR="00585039" w:rsidRPr="0042171E" w:rsidRDefault="00585039" w:rsidP="00824D2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/>
          <w:sz w:val="28"/>
        </w:rPr>
        <w:tab/>
      </w:r>
      <w:r w:rsidRPr="0042171E">
        <w:rPr>
          <w:rFonts w:ascii="TH SarabunPSK" w:hAnsi="TH SarabunPSK" w:cs="TH SarabunPSK" w:hint="cs"/>
          <w:sz w:val="28"/>
          <w:cs/>
        </w:rPr>
        <w:t>เป็นการประเมินเพื่อให้ทราบความเสี่ยงทั่วไปที่ม</w:t>
      </w:r>
      <w:r w:rsidR="00C83529">
        <w:rPr>
          <w:rFonts w:ascii="TH SarabunPSK" w:hAnsi="TH SarabunPSK" w:cs="TH SarabunPSK" w:hint="cs"/>
          <w:sz w:val="28"/>
          <w:cs/>
        </w:rPr>
        <w:t>ีผลกระทบต่อการบรรลุวัตถุประสงค์</w:t>
      </w:r>
      <w:r w:rsidRPr="0042171E">
        <w:rPr>
          <w:rFonts w:ascii="TH SarabunPSK" w:hAnsi="TH SarabunPSK" w:cs="TH SarabunPSK" w:hint="cs"/>
          <w:sz w:val="28"/>
          <w:cs/>
        </w:rPr>
        <w:t xml:space="preserve">ของการควบคุมภายใน และใช้ประเมินความเพียงพอของระบบการควบคุมภายใน เพื่อการปรับปรุงแก้ไข ต่อไป โดยในแต่ละแบบสอบถามผู้รับผิดชอบจะต้องกรอกเครื่องหมาย </w:t>
      </w:r>
      <w:r w:rsidRPr="0042171E">
        <w:rPr>
          <w:rFonts w:ascii="TH SarabunPSK" w:hAnsi="TH SarabunPSK" w:cs="TH SarabunPSK"/>
          <w:sz w:val="28"/>
        </w:rPr>
        <w:t>“</w:t>
      </w:r>
      <w:r w:rsidRPr="0042171E">
        <w:rPr>
          <w:rFonts w:ascii="TH SarabunPSK" w:hAnsi="TH SarabunPSK" w:cs="TH SarabunPSK"/>
          <w:sz w:val="28"/>
        </w:rPr>
        <w:sym w:font="Wingdings" w:char="F0FC"/>
      </w:r>
      <w:r w:rsidRPr="0042171E">
        <w:rPr>
          <w:rFonts w:ascii="TH SarabunPSK" w:hAnsi="TH SarabunPSK" w:cs="TH SarabunPSK"/>
          <w:sz w:val="28"/>
        </w:rPr>
        <w:t xml:space="preserve">” </w:t>
      </w:r>
      <w:r w:rsidRPr="0042171E">
        <w:rPr>
          <w:rFonts w:ascii="TH SarabunPSK" w:hAnsi="TH SarabunPSK" w:cs="TH SarabunPSK" w:hint="cs"/>
          <w:sz w:val="28"/>
          <w:cs/>
        </w:rPr>
        <w:t xml:space="preserve">ในช่อง </w:t>
      </w:r>
      <w:r w:rsidRPr="0042171E">
        <w:rPr>
          <w:rFonts w:ascii="TH SarabunPSK" w:hAnsi="TH SarabunPSK" w:cs="TH SarabunPSK"/>
          <w:sz w:val="28"/>
        </w:rPr>
        <w:t>“</w:t>
      </w:r>
      <w:r w:rsidRPr="0042171E">
        <w:rPr>
          <w:rFonts w:ascii="TH SarabunPSK" w:hAnsi="TH SarabunPSK" w:cs="TH SarabunPSK" w:hint="cs"/>
          <w:sz w:val="28"/>
          <w:cs/>
        </w:rPr>
        <w:t>มี/ใช่</w:t>
      </w:r>
      <w:r w:rsidRPr="0042171E">
        <w:rPr>
          <w:rFonts w:ascii="TH SarabunPSK" w:hAnsi="TH SarabunPSK" w:cs="TH SarabunPSK"/>
          <w:sz w:val="28"/>
        </w:rPr>
        <w:t>”</w:t>
      </w:r>
      <w:r w:rsidRPr="0042171E">
        <w:rPr>
          <w:rFonts w:ascii="TH SarabunPSK" w:hAnsi="TH SarabunPSK" w:cs="TH SarabunPSK" w:hint="cs"/>
          <w:sz w:val="28"/>
          <w:cs/>
        </w:rPr>
        <w:t xml:space="preserve"> หรือเครื่องหมาย </w:t>
      </w:r>
      <w:r w:rsidRPr="0042171E">
        <w:rPr>
          <w:rFonts w:ascii="TH SarabunPSK" w:hAnsi="TH SarabunPSK" w:cs="TH SarabunPSK"/>
          <w:sz w:val="28"/>
        </w:rPr>
        <w:t>“</w:t>
      </w:r>
      <w:r w:rsidRPr="0042171E">
        <w:rPr>
          <w:rFonts w:ascii="TH SarabunPSK" w:hAnsi="TH SarabunPSK" w:cs="TH SarabunPSK"/>
          <w:sz w:val="28"/>
        </w:rPr>
        <w:sym w:font="Wingdings" w:char="F0FB"/>
      </w:r>
      <w:r w:rsidRPr="0042171E">
        <w:rPr>
          <w:rFonts w:ascii="TH SarabunPSK" w:hAnsi="TH SarabunPSK" w:cs="TH SarabunPSK"/>
          <w:sz w:val="28"/>
        </w:rPr>
        <w:t>”</w:t>
      </w:r>
      <w:r w:rsidRPr="0042171E">
        <w:rPr>
          <w:rFonts w:ascii="TH SarabunPSK" w:hAnsi="TH SarabunPSK" w:cs="TH SarabunPSK" w:hint="cs"/>
          <w:sz w:val="28"/>
          <w:cs/>
        </w:rPr>
        <w:t xml:space="preserve"> ในช่อง </w:t>
      </w:r>
      <w:r w:rsidRPr="0042171E">
        <w:rPr>
          <w:rFonts w:ascii="TH SarabunPSK" w:hAnsi="TH SarabunPSK" w:cs="TH SarabunPSK"/>
          <w:sz w:val="28"/>
        </w:rPr>
        <w:t>“</w:t>
      </w:r>
      <w:r w:rsidRPr="0042171E">
        <w:rPr>
          <w:rFonts w:ascii="TH SarabunPSK" w:hAnsi="TH SarabunPSK" w:cs="TH SarabunPSK" w:hint="cs"/>
          <w:sz w:val="28"/>
          <w:cs/>
        </w:rPr>
        <w:t>ไม่มี/ไม่ใช่</w:t>
      </w:r>
      <w:r w:rsidRPr="0042171E">
        <w:rPr>
          <w:rFonts w:ascii="TH SarabunPSK" w:hAnsi="TH SarabunPSK" w:cs="TH SarabunPSK"/>
          <w:sz w:val="28"/>
        </w:rPr>
        <w:t>”</w:t>
      </w:r>
      <w:r w:rsidRPr="0042171E">
        <w:rPr>
          <w:rFonts w:ascii="TH SarabunPSK" w:hAnsi="TH SarabunPSK" w:cs="TH SarabunPSK" w:hint="cs"/>
          <w:sz w:val="28"/>
          <w:cs/>
        </w:rPr>
        <w:t xml:space="preserve"> และในกรณีเป็นเรื่องที่ไม่เกี่ยวข้อง/รับผิดชอบ ให้ใส่เครื่องหมาย </w:t>
      </w:r>
      <w:r w:rsidRPr="0042171E">
        <w:rPr>
          <w:rFonts w:ascii="TH SarabunPSK" w:hAnsi="TH SarabunPSK" w:cs="TH SarabunPSK"/>
          <w:sz w:val="28"/>
        </w:rPr>
        <w:t>“N/A”</w:t>
      </w:r>
      <w:r w:rsidRPr="0042171E">
        <w:rPr>
          <w:rFonts w:ascii="TH SarabunPSK" w:hAnsi="TH SarabunPSK" w:cs="TH SarabunPSK" w:hint="cs"/>
          <w:sz w:val="28"/>
          <w:cs/>
        </w:rPr>
        <w:t xml:space="preserve"> และมีแบบสอบถามในส่วนที่เกี่ยวข้องกับการดำเนินงานระดับ</w:t>
      </w:r>
      <w:r w:rsidR="00C83529">
        <w:rPr>
          <w:rFonts w:ascii="TH SarabunPSK" w:hAnsi="TH SarabunPSK" w:cs="TH SarabunPSK" w:hint="cs"/>
          <w:sz w:val="28"/>
          <w:cs/>
        </w:rPr>
        <w:t>สำนัก</w:t>
      </w:r>
    </w:p>
    <w:p w:rsidR="00585039" w:rsidRPr="0042171E" w:rsidRDefault="00585039" w:rsidP="00824D20">
      <w:pPr>
        <w:jc w:val="thaiDistribute"/>
        <w:rPr>
          <w:rFonts w:ascii="TH SarabunPSK" w:hAnsi="TH SarabunPSK" w:cs="TH SarabunPSK"/>
          <w:sz w:val="28"/>
          <w:cs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 xml:space="preserve"> โดยในทุกแบบสอบถามให้สรุปในภาพรวมว่ามีการควบคุมที่เพียงพอหรือไม่ เพื่อให้ความมั่นใจว่า การดำเนินงานด้านต่างๆ เป็นไปตามภารกิจ กระบวนการ ระเบียบ มีความถูกต้อง ครบถ้วน มีประสิทธิภาพและประสิทธิผล เชื่อถือได้ มีประโยชน์สามารถปฏิบัติงานให้บรรลุตามวัตถุประสงค์การดำเนินงานหรือไม่ และเสนอผู้อำนวยการสำนักพิจารณาและลงนามในแบบรายงาน </w:t>
      </w:r>
    </w:p>
    <w:p w:rsidR="00D22ADF" w:rsidRPr="0042171E" w:rsidRDefault="0041646B" w:rsidP="00D22ADF">
      <w:pPr>
        <w:spacing w:after="0"/>
        <w:rPr>
          <w:rFonts w:ascii="TH SarabunPSK" w:hAnsi="TH SarabunPSK" w:cs="TH SarabunPSK"/>
          <w:sz w:val="28"/>
          <w:u w:val="single"/>
        </w:rPr>
      </w:pPr>
      <w:r w:rsidRPr="0042171E">
        <w:rPr>
          <w:rFonts w:ascii="TH SarabunPSK" w:hAnsi="TH SarabunPSK" w:cs="TH SarabunPSK" w:hint="cs"/>
          <w:sz w:val="28"/>
          <w:u w:val="single"/>
          <w:cs/>
        </w:rPr>
        <w:t>4</w:t>
      </w:r>
      <w:r w:rsidR="00D22ADF" w:rsidRPr="0042171E">
        <w:rPr>
          <w:rFonts w:ascii="TH SarabunPSK" w:hAnsi="TH SarabunPSK" w:cs="TH SarabunPSK" w:hint="cs"/>
          <w:sz w:val="28"/>
          <w:u w:val="single"/>
          <w:cs/>
        </w:rPr>
        <w:t xml:space="preserve"> รายงานการประเมินผลและก</w:t>
      </w:r>
      <w:r w:rsidR="00D362FE">
        <w:rPr>
          <w:rFonts w:ascii="TH SarabunPSK" w:hAnsi="TH SarabunPSK" w:cs="TH SarabunPSK" w:hint="cs"/>
          <w:sz w:val="28"/>
          <w:u w:val="single"/>
          <w:cs/>
        </w:rPr>
        <w:t xml:space="preserve">ารปรับปรุงการควบคุมภายใน (แบบ ปค. </w:t>
      </w:r>
      <w:r w:rsidR="00D362FE">
        <w:rPr>
          <w:rFonts w:ascii="TH SarabunPSK" w:hAnsi="TH SarabunPSK" w:cs="TH SarabunPSK"/>
          <w:sz w:val="28"/>
          <w:u w:val="single"/>
        </w:rPr>
        <w:t>5.1</w:t>
      </w:r>
      <w:r w:rsidR="00D22ADF" w:rsidRPr="0042171E">
        <w:rPr>
          <w:rFonts w:ascii="TH SarabunPSK" w:hAnsi="TH SarabunPSK" w:cs="TH SarabunPSK" w:hint="cs"/>
          <w:sz w:val="28"/>
          <w:u w:val="single"/>
          <w:cs/>
        </w:rPr>
        <w:t>)</w:t>
      </w:r>
    </w:p>
    <w:p w:rsidR="00D22ADF" w:rsidRPr="0042171E" w:rsidRDefault="00D22ADF" w:rsidP="00824D20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42171E">
        <w:rPr>
          <w:rFonts w:ascii="TH SarabunPSK" w:hAnsi="TH SarabunPSK" w:cs="TH SarabunPSK" w:hint="cs"/>
          <w:sz w:val="28"/>
          <w:cs/>
        </w:rPr>
        <w:tab/>
        <w:t xml:space="preserve">เพื่อบันทึกกระบวนการในการประเมินผลการควบคุมภายใน ระบุการควบคุมที่มีอยู่ การประเมินผลการควบคุมความเสี่ยงที่ยังมีอยู่การควบคุมภายในที่ต้องปรับปรุงและรับผิดชอบโดยเป็นการประเมินการควบคุมภายในที่มีอยู่ของกิจกรรมต่างๆ ทั้งหมดที่หน่วยงานรับผิดชอบ เพื่อวิเคราะห์ความมีประสิทธิภาพและประสิทธิผลของระบบการควบคุมภายใน </w:t>
      </w:r>
      <w:r w:rsidR="00824D20">
        <w:rPr>
          <w:rFonts w:ascii="TH SarabunPSK" w:hAnsi="TH SarabunPSK" w:cs="TH SarabunPSK"/>
          <w:sz w:val="28"/>
          <w:cs/>
        </w:rPr>
        <w:br/>
      </w:r>
      <w:r w:rsidRPr="0042171E">
        <w:rPr>
          <w:rFonts w:ascii="TH SarabunPSK" w:hAnsi="TH SarabunPSK" w:cs="TH SarabunPSK" w:hint="cs"/>
          <w:sz w:val="28"/>
          <w:cs/>
        </w:rPr>
        <w:t xml:space="preserve">และกำหนดกิจกรรมปรับปรุงการควบคุมเพื่อให้ บรรลุวัตถุประสงค์และเป้าหมายที่กำหนดไว้ </w:t>
      </w:r>
      <w:r w:rsidR="00F152B1" w:rsidRPr="0042171E">
        <w:rPr>
          <w:rFonts w:ascii="TH SarabunPSK" w:hAnsi="TH SarabunPSK" w:cs="TH SarabunPSK" w:hint="cs"/>
          <w:sz w:val="28"/>
          <w:cs/>
        </w:rPr>
        <w:t>มาวิเคราะห์เพื่อประเมิน</w:t>
      </w:r>
      <w:r w:rsidRPr="0042171E">
        <w:rPr>
          <w:rFonts w:ascii="TH SarabunPSK" w:hAnsi="TH SarabunPSK" w:cs="TH SarabunPSK" w:hint="cs"/>
          <w:sz w:val="28"/>
          <w:cs/>
        </w:rPr>
        <w:t xml:space="preserve"> </w:t>
      </w:r>
      <w:r w:rsidR="00824D20">
        <w:rPr>
          <w:rFonts w:ascii="TH SarabunPSK" w:hAnsi="TH SarabunPSK" w:cs="TH SarabunPSK"/>
          <w:sz w:val="28"/>
          <w:cs/>
        </w:rPr>
        <w:br/>
      </w:r>
      <w:r w:rsidRPr="0042171E">
        <w:rPr>
          <w:rFonts w:ascii="TH SarabunPSK" w:hAnsi="TH SarabunPSK" w:cs="TH SarabunPSK" w:hint="cs"/>
          <w:sz w:val="28"/>
          <w:cs/>
        </w:rPr>
        <w:t>และคัดเลือกความเสี่ยงพร้อมทั้งกำหนดกิจกรรมการควบคุม ผู้รับผิดชอบและระยะเวลาในการดำเนินการ</w:t>
      </w:r>
    </w:p>
    <w:p w:rsidR="00D22ADF" w:rsidRDefault="002870CF" w:rsidP="00D22AD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8"/>
        </w:rPr>
        <w:pict>
          <v:shape id="_x0000_s1162" type="#_x0000_t202" style="position:absolute;margin-left:-4.95pt;margin-top:2.35pt;width:476.8pt;height:64.15pt;z-index:251774976;mso-width-relative:margin;mso-height-relative:margin">
            <v:textbox>
              <w:txbxContent>
                <w:p w:rsidR="00847E2B" w:rsidRDefault="00847E2B" w:rsidP="00847E2B">
                  <w:pPr>
                    <w:spacing w:after="0" w:line="240" w:lineRule="auto"/>
                    <w:rPr>
                      <w:rFonts w:ascii="TH SarabunPSK" w:hAnsi="TH SarabunPSK" w:cs="TH SarabunPSK"/>
                    </w:rPr>
                  </w:pPr>
                  <w:r w:rsidRPr="009A24DB">
                    <w:rPr>
                      <w:rFonts w:ascii="TH SarabunPSK" w:hAnsi="TH SarabunPSK" w:cs="TH SarabunPSK"/>
                      <w:b/>
                      <w:bCs/>
                      <w:cs/>
                    </w:rPr>
                    <w:t xml:space="preserve">หมายเหตุ </w:t>
                  </w:r>
                  <w:r w:rsidRPr="009A24DB">
                    <w:rPr>
                      <w:rFonts w:ascii="TH SarabunPSK" w:hAnsi="TH SarabunPSK" w:cs="TH SarabunPSK"/>
                      <w:b/>
                      <w:bCs/>
                    </w:rPr>
                    <w:t>:</w:t>
                  </w:r>
                  <w:r w:rsidRPr="009A24DB">
                    <w:rPr>
                      <w:rFonts w:ascii="TH SarabunPSK" w:hAnsi="TH SarabunPSK" w:cs="TH SarabunPSK"/>
                    </w:rPr>
                    <w:t xml:space="preserve"> </w:t>
                  </w:r>
                  <w:r w:rsidRPr="009A24DB">
                    <w:rPr>
                      <w:rFonts w:ascii="TH SarabunPSK" w:hAnsi="TH SarabunPSK" w:cs="TH SarabunPSK"/>
                      <w:cs/>
                    </w:rPr>
                    <w:t xml:space="preserve">สามารถศึกษารายละเอียดเพิ่มเติมได้จาก แผนการควบคุมภายใน </w:t>
                  </w:r>
                  <w:r w:rsidR="002E2F77">
                    <w:rPr>
                      <w:rFonts w:ascii="TH SarabunPSK" w:hAnsi="TH SarabunPSK" w:cs="TH SarabunPSK"/>
                      <w:cs/>
                    </w:rPr>
                    <w:t>256</w:t>
                  </w:r>
                  <w:r w:rsidR="0070703E">
                    <w:rPr>
                      <w:rFonts w:ascii="TH SarabunPSK" w:hAnsi="TH SarabunPSK" w:cs="TH SarabunPSK"/>
                    </w:rPr>
                    <w:t>2</w:t>
                  </w:r>
                  <w:r w:rsidR="002E2F77">
                    <w:rPr>
                      <w:rFonts w:ascii="TH SarabunPSK" w:hAnsi="TH SarabunPSK" w:cs="TH SarabunPSK"/>
                      <w:cs/>
                    </w:rPr>
                    <w:t xml:space="preserve"> และ คู่มือการควบคุมภายใน 256</w:t>
                  </w:r>
                  <w:r w:rsidR="002E2F77">
                    <w:rPr>
                      <w:rFonts w:ascii="TH SarabunPSK" w:hAnsi="TH SarabunPSK" w:cs="TH SarabunPSK" w:hint="cs"/>
                      <w:cs/>
                    </w:rPr>
                    <w:t>1</w:t>
                  </w:r>
                </w:p>
                <w:p w:rsidR="00847E2B" w:rsidRDefault="00847E2B" w:rsidP="00847E2B">
                  <w:pPr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และแนวทางการจัดวางระบบการควบคุมภายในและประเมินผลการควบคุมภายใน ซึ่งจัดทำโดย สำนักงานการตรวจ</w:t>
                  </w:r>
                  <w:r>
                    <w:rPr>
                      <w:rFonts w:ascii="TH SarabunPSK" w:hAnsi="TH SarabunPSK" w:cs="TH SarabunPSK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เงินแผ</w:t>
                  </w:r>
                  <w:r w:rsidR="003E0EF2">
                    <w:rPr>
                      <w:rFonts w:ascii="TH SarabunPSK" w:hAnsi="TH SarabunPSK" w:cs="TH SarabunPSK" w:hint="cs"/>
                      <w:cs/>
                    </w:rPr>
                    <w:t>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นดิน</w:t>
                  </w:r>
                </w:p>
                <w:p w:rsidR="00847E2B" w:rsidRPr="009A24DB" w:rsidRDefault="00847E2B" w:rsidP="00847E2B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4C20F2" w:rsidRDefault="004C20F2" w:rsidP="00D22AD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C20F2" w:rsidRPr="003E0EF2" w:rsidRDefault="004C20F2" w:rsidP="003B67E6">
      <w:pPr>
        <w:rPr>
          <w:rFonts w:ascii="TH SarabunPSK" w:hAnsi="TH SarabunPSK" w:cs="TH SarabunPSK"/>
          <w:sz w:val="32"/>
          <w:szCs w:val="32"/>
        </w:rPr>
        <w:sectPr w:rsidR="004C20F2" w:rsidRPr="003E0EF2" w:rsidSect="002641CF">
          <w:pgSz w:w="11906" w:h="16838"/>
          <w:pgMar w:top="964" w:right="1134" w:bottom="1021" w:left="1701" w:header="709" w:footer="709" w:gutter="0"/>
          <w:cols w:space="708"/>
          <w:docGrid w:linePitch="360"/>
        </w:sectPr>
      </w:pPr>
    </w:p>
    <w:p w:rsidR="003B67E6" w:rsidRPr="007020F8" w:rsidRDefault="007020F8" w:rsidP="007020F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20F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แบบตอบรับ</w:t>
      </w:r>
    </w:p>
    <w:p w:rsidR="007020F8" w:rsidRPr="003A6E26" w:rsidRDefault="00FA339A" w:rsidP="007020F8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</w:t>
      </w:r>
      <w:r w:rsidR="007020F8" w:rsidRPr="007020F8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การควบคุมภายในระดับ</w:t>
      </w:r>
      <w:r w:rsidR="006E730A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 w:rsidR="003A6E2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5570D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256</w:t>
      </w:r>
      <w:r w:rsidR="0005570D">
        <w:rPr>
          <w:rFonts w:ascii="TH SarabunPSK" w:hAnsi="TH SarabunPSK" w:cs="TH SarabunPSK"/>
          <w:b/>
          <w:bCs/>
          <w:sz w:val="32"/>
          <w:szCs w:val="32"/>
        </w:rPr>
        <w:t>2</w:t>
      </w:r>
    </w:p>
    <w:p w:rsidR="009937F3" w:rsidRPr="0005570D" w:rsidRDefault="000E194C" w:rsidP="006F767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E396D" w:rsidRPr="003A6E26">
        <w:rPr>
          <w:rFonts w:ascii="TH SarabunPSK" w:hAnsi="TH SarabunPSK" w:cs="TH SarabunPSK" w:hint="cs"/>
          <w:sz w:val="32"/>
          <w:szCs w:val="32"/>
          <w:cs/>
        </w:rPr>
        <w:t xml:space="preserve">โปรดกาเครื่องหมาย </w:t>
      </w:r>
      <w:r w:rsidR="00FE396D" w:rsidRPr="003A6E26">
        <w:rPr>
          <w:rFonts w:ascii="TH SarabunPSK" w:hAnsi="TH SarabunPSK" w:cs="TH SarabunPSK" w:hint="cs"/>
          <w:sz w:val="32"/>
          <w:szCs w:val="32"/>
        </w:rPr>
        <w:sym w:font="Wingdings" w:char="F0FC"/>
      </w:r>
      <w:r w:rsidR="00FE396D" w:rsidRPr="003A6E26">
        <w:rPr>
          <w:rFonts w:ascii="TH SarabunPSK" w:hAnsi="TH SarabunPSK" w:cs="TH SarabunPSK" w:hint="cs"/>
          <w:sz w:val="32"/>
          <w:szCs w:val="32"/>
          <w:cs/>
        </w:rPr>
        <w:t xml:space="preserve"> ในข้อพิจารณา และโปรดส่งคืนพร้อมแบบประเมินทั้ง 4 ชุด ให้กับ</w:t>
      </w:r>
      <w:r w:rsidR="00D954A0">
        <w:rPr>
          <w:rFonts w:ascii="TH SarabunPSK" w:hAnsi="TH SarabunPSK" w:cs="TH SarabunPSK" w:hint="cs"/>
          <w:sz w:val="32"/>
          <w:szCs w:val="32"/>
          <w:cs/>
        </w:rPr>
        <w:t>ศูนย์บริหาร</w:t>
      </w:r>
      <w:r>
        <w:rPr>
          <w:rFonts w:ascii="TH SarabunPSK" w:hAnsi="TH SarabunPSK" w:cs="TH SarabunPSK" w:hint="cs"/>
          <w:sz w:val="32"/>
          <w:szCs w:val="32"/>
          <w:cs/>
        </w:rPr>
        <w:t>ความเสี่ยงและการควบคุมภายใน</w:t>
      </w:r>
      <w:r w:rsidR="00FE396D" w:rsidRPr="003A6E26">
        <w:rPr>
          <w:rFonts w:ascii="TH SarabunPSK" w:hAnsi="TH SarabunPSK" w:cs="TH SarabunPSK" w:hint="cs"/>
          <w:sz w:val="32"/>
          <w:szCs w:val="32"/>
          <w:cs/>
        </w:rPr>
        <w:t xml:space="preserve"> สำนักนโยบายแผนและยุทธศ</w:t>
      </w:r>
      <w:r w:rsidR="00911F09">
        <w:rPr>
          <w:rFonts w:ascii="TH SarabunPSK" w:hAnsi="TH SarabunPSK" w:cs="TH SarabunPSK" w:hint="cs"/>
          <w:sz w:val="32"/>
          <w:szCs w:val="32"/>
          <w:cs/>
        </w:rPr>
        <w:t xml:space="preserve">าสตร์ ภายในวันที่ </w:t>
      </w:r>
      <w:r w:rsidR="0005570D">
        <w:rPr>
          <w:rFonts w:ascii="TH SarabunPSK" w:hAnsi="TH SarabunPSK" w:cs="TH SarabunPSK"/>
          <w:sz w:val="32"/>
          <w:szCs w:val="32"/>
        </w:rPr>
        <w:t xml:space="preserve">20 </w:t>
      </w:r>
      <w:r w:rsidR="0005570D">
        <w:rPr>
          <w:rFonts w:ascii="TH SarabunPSK" w:hAnsi="TH SarabunPSK" w:cs="TH SarabunPSK" w:hint="cs"/>
          <w:sz w:val="32"/>
          <w:szCs w:val="32"/>
          <w:cs/>
        </w:rPr>
        <w:t xml:space="preserve">สิงหาคม </w:t>
      </w:r>
      <w:r w:rsidR="0005570D">
        <w:rPr>
          <w:rFonts w:ascii="TH SarabunPSK" w:hAnsi="TH SarabunPSK" w:cs="TH SarabunPSK"/>
          <w:sz w:val="32"/>
          <w:szCs w:val="32"/>
        </w:rPr>
        <w:t>2562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11"/>
        <w:gridCol w:w="1135"/>
        <w:gridCol w:w="1196"/>
      </w:tblGrid>
      <w:tr w:rsidR="009937F3" w:rsidRPr="00150DD7" w:rsidTr="000E194C">
        <w:trPr>
          <w:trHeight w:val="582"/>
        </w:trPr>
        <w:tc>
          <w:tcPr>
            <w:tcW w:w="6911" w:type="dxa"/>
          </w:tcPr>
          <w:p w:rsidR="009937F3" w:rsidRPr="00150DD7" w:rsidRDefault="009937F3" w:rsidP="0080666A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ดำเนินการแล้ว</w:t>
            </w: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</w:tr>
      <w:tr w:rsidR="008004AF" w:rsidRPr="00150DD7" w:rsidTr="00E2500D">
        <w:trPr>
          <w:trHeight w:val="315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1. แบบประเมินองค์ประกอบการควบคุมภายใน</w:t>
            </w:r>
            <w:r w:rsidRPr="00150DD7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(ภาคผนวก ก)</w:t>
            </w:r>
          </w:p>
        </w:tc>
      </w:tr>
      <w:tr w:rsidR="009937F3" w:rsidRPr="00150DD7" w:rsidTr="0080666A">
        <w:trPr>
          <w:trHeight w:val="423"/>
        </w:trPr>
        <w:tc>
          <w:tcPr>
            <w:tcW w:w="6911" w:type="dxa"/>
            <w:vAlign w:val="center"/>
          </w:tcPr>
          <w:p w:rsidR="009937F3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1.1 ดำเนินการประเมินองค์ประกอบการควบคุมภายใน (ภาคผนวก ก) ครบถ้วน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7F3" w:rsidRPr="00150DD7" w:rsidTr="0080666A">
        <w:trPr>
          <w:trHeight w:val="429"/>
        </w:trPr>
        <w:tc>
          <w:tcPr>
            <w:tcW w:w="6911" w:type="dxa"/>
            <w:vAlign w:val="center"/>
          </w:tcPr>
          <w:p w:rsidR="009937F3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1.2 สรุปและระบุวิธีการที่ควรปฏิบัติโดยรวมขององค์ประกอบทั้ง 5 องค์ประกอบ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7F3" w:rsidRPr="00150DD7" w:rsidTr="0080666A">
        <w:trPr>
          <w:trHeight w:val="393"/>
        </w:trPr>
        <w:tc>
          <w:tcPr>
            <w:tcW w:w="6911" w:type="dxa"/>
            <w:vAlign w:val="center"/>
          </w:tcPr>
          <w:p w:rsidR="009937F3" w:rsidRPr="00150DD7" w:rsidRDefault="008004AF" w:rsidP="0080666A">
            <w:pPr>
              <w:rPr>
                <w:rFonts w:ascii="TH SarabunPSK" w:hAnsi="TH SarabunPSK" w:cs="TH SarabunPSK"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1.3 ลงนามผู้ประเมินองค์ประกอบการควบคุมภายใน ทั้ง 5 องค์ประกอบ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E2500D">
        <w:trPr>
          <w:trHeight w:val="325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2. รายงานผลการประเมินองค</w:t>
            </w:r>
            <w:r w:rsidR="00E244E6">
              <w:rPr>
                <w:rFonts w:ascii="TH SarabunPSK" w:hAnsi="TH SarabunPSK" w:cs="TH SarabunPSK"/>
                <w:b/>
                <w:bCs/>
                <w:sz w:val="28"/>
                <w:cs/>
              </w:rPr>
              <w:t>์ประกอบของการควบคุมภายใน (แบบ ป</w:t>
            </w:r>
            <w:r w:rsidR="00E244E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</w:t>
            </w:r>
            <w:r w:rsidR="00E24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. </w:t>
            </w:r>
            <w:r w:rsidR="00E244E6">
              <w:rPr>
                <w:rFonts w:ascii="TH SarabunPSK" w:hAnsi="TH SarabunPSK" w:cs="TH SarabunPSK"/>
                <w:b/>
                <w:bCs/>
                <w:sz w:val="28"/>
              </w:rPr>
              <w:t>4.1</w:t>
            </w: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937F3" w:rsidRPr="00150DD7" w:rsidTr="0080666A">
        <w:tc>
          <w:tcPr>
            <w:tcW w:w="6911" w:type="dxa"/>
            <w:vAlign w:val="center"/>
          </w:tcPr>
          <w:p w:rsidR="009937F3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2.1 ประมวลข้อมูลในแต่ละองค์ประกอบจากแบบประเมินองค์ประกอบการควบคุมภายใน </w:t>
            </w:r>
            <w:r w:rsidR="00512B8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(แบบภาคผนวก ก) มาระบุลงในคอลัมน์ที่ 1 ของแบบรายงานผลการประเมิน</w:t>
            </w:r>
            <w:r w:rsidR="00512B8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อง</w:t>
            </w:r>
            <w:r w:rsidR="00E244E6">
              <w:rPr>
                <w:rFonts w:ascii="TH SarabunPSK" w:hAnsi="TH SarabunPSK" w:cs="TH SarabunPSK"/>
                <w:sz w:val="28"/>
                <w:cs/>
              </w:rPr>
              <w:t xml:space="preserve">ค์ประกอบการควบคุมภายใน (แบบ ปค. </w:t>
            </w:r>
            <w:r w:rsidR="00E244E6">
              <w:rPr>
                <w:rFonts w:ascii="TH SarabunPSK" w:hAnsi="TH SarabunPSK" w:cs="TH SarabunPSK"/>
                <w:sz w:val="28"/>
              </w:rPr>
              <w:t>4.1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7F3" w:rsidRPr="00150DD7" w:rsidTr="0080666A">
        <w:tc>
          <w:tcPr>
            <w:tcW w:w="6911" w:type="dxa"/>
            <w:vAlign w:val="center"/>
          </w:tcPr>
          <w:p w:rsidR="009937F3" w:rsidRPr="00150DD7" w:rsidRDefault="008004AF" w:rsidP="0080666A">
            <w:pPr>
              <w:rPr>
                <w:rFonts w:ascii="TH SarabunPSK" w:hAnsi="TH SarabunPSK" w:cs="TH SarabunPSK"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</w:rPr>
              <w:t xml:space="preserve">2.2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ระบุผลการประเมิน/ข้อสรุปของแต่ละองค์ประกอบลงในคอลัมน์ที่ </w:t>
            </w:r>
            <w:r w:rsidRPr="00150DD7">
              <w:rPr>
                <w:rFonts w:ascii="TH SarabunPSK" w:hAnsi="TH SarabunPSK" w:cs="TH SarabunPSK"/>
                <w:sz w:val="28"/>
              </w:rPr>
              <w:t xml:space="preserve">2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พร้อมจุดอ่อนหรือ</w:t>
            </w:r>
            <w:r w:rsidR="00512B8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ความเสี่ยงที่ยังมีอยู่</w:t>
            </w:r>
          </w:p>
        </w:tc>
        <w:tc>
          <w:tcPr>
            <w:tcW w:w="1135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9937F3" w:rsidRPr="00150DD7" w:rsidRDefault="009937F3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499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</w:rPr>
              <w:t xml:space="preserve">2.3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สรุปผลการประเมินโดยรวม </w:t>
            </w:r>
            <w:r w:rsidRPr="00150DD7">
              <w:rPr>
                <w:rFonts w:ascii="TH SarabunPSK" w:hAnsi="TH SarabunPSK" w:cs="TH SarabunPSK"/>
                <w:sz w:val="28"/>
              </w:rPr>
              <w:t xml:space="preserve">5 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องค์ประกอบลงในตอนท้ายแบบรายงาน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150DD7">
        <w:trPr>
          <w:trHeight w:val="421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</w:rPr>
              <w:t xml:space="preserve">2.4 </w:t>
            </w:r>
            <w:r w:rsidR="00150DD7" w:rsidRPr="00150DD7">
              <w:rPr>
                <w:rFonts w:ascii="TH SarabunPSK" w:hAnsi="TH SarabunPSK" w:cs="TH SarabunPSK"/>
                <w:sz w:val="28"/>
                <w:cs/>
              </w:rPr>
              <w:t>ผู้อำนวยการสำนัก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ลงนามในแบบประเมินองค์ประกอบของการควบคุมภายใน </w:t>
            </w:r>
            <w:r w:rsidR="00512B8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E244E6">
              <w:rPr>
                <w:rFonts w:ascii="TH SarabunPSK" w:hAnsi="TH SarabunPSK" w:cs="TH SarabunPSK"/>
                <w:sz w:val="28"/>
                <w:cs/>
              </w:rPr>
              <w:t xml:space="preserve">(แบบ ปค. </w:t>
            </w:r>
            <w:r w:rsidR="00E244E6">
              <w:rPr>
                <w:rFonts w:ascii="TH SarabunPSK" w:hAnsi="TH SarabunPSK" w:cs="TH SarabunPSK"/>
                <w:sz w:val="28"/>
              </w:rPr>
              <w:t>4.1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E2500D">
        <w:trPr>
          <w:trHeight w:val="297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3 แบบสอบถามการควบคุมภายใน (แบบภาคผนวก ข.)</w:t>
            </w:r>
          </w:p>
        </w:tc>
      </w:tr>
      <w:tr w:rsidR="008004AF" w:rsidRPr="00150DD7" w:rsidTr="0080666A">
        <w:trPr>
          <w:trHeight w:val="523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3.1 ดำเนินการตอบแบบสอบถามการควบคุมภายในครบทุกด้าน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573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3.2 สรุปการตอบแบบสอบถามการควบคุมภายในครบทุกด้าน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553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3.3 ลงนามผู้ประเมินการตอบแบบสอบถามการควบคุมภายในครบทุกด้าน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E2500D">
        <w:trPr>
          <w:trHeight w:val="355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4. รายงานการประเมินผลและการ</w:t>
            </w:r>
            <w:r w:rsidR="00E24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ปรับปรุงการควบคุมภายใน (แบบ ปค. </w:t>
            </w:r>
            <w:r w:rsidR="00E244E6">
              <w:rPr>
                <w:rFonts w:ascii="TH SarabunPSK" w:hAnsi="TH SarabunPSK" w:cs="TH SarabunPSK"/>
                <w:b/>
                <w:bCs/>
                <w:sz w:val="28"/>
              </w:rPr>
              <w:t>5.1</w:t>
            </w:r>
            <w:r w:rsidRPr="00150DD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8004AF" w:rsidRPr="00150DD7" w:rsidTr="0080666A">
        <w:trPr>
          <w:trHeight w:val="397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4.1 นำแบบประเมินองค์ป</w:t>
            </w:r>
            <w:r w:rsidR="00E244E6">
              <w:rPr>
                <w:rFonts w:ascii="TH SarabunPSK" w:hAnsi="TH SarabunPSK" w:cs="TH SarabunPSK"/>
                <w:sz w:val="28"/>
                <w:cs/>
              </w:rPr>
              <w:t>ระกอบของการควบคุมภายใน (แบบ ปค.</w:t>
            </w:r>
            <w:r w:rsidR="00E244E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244E6">
              <w:rPr>
                <w:rFonts w:ascii="TH SarabunPSK" w:hAnsi="TH SarabunPSK" w:cs="TH SarabunPSK"/>
                <w:sz w:val="28"/>
              </w:rPr>
              <w:t>4.1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) มาร่วมพิจารณา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431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4.2 นำแบบสอบถามการควบคุมภายใน (แบบภาคผนวก ข.) มาร่วมพิจารณา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396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4.3 ผลการควบคุมภายในในปีที่ผ่านมาร่วมพิจารณา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429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>4.4 การสอบถามหรือสัมภาษณ์ผู้ปฏิบัติงานจริง หรือผู้ที่เกี่ยวข้อง มาร่วมพิจารณา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rPr>
          <w:trHeight w:val="477"/>
        </w:trPr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4.5 </w:t>
            </w:r>
            <w:r w:rsidRPr="008516E9">
              <w:rPr>
                <w:rFonts w:ascii="TH SarabunPSK" w:hAnsi="TH SarabunPSK" w:cs="TH SarabunPSK"/>
                <w:spacing w:val="-4"/>
                <w:sz w:val="28"/>
                <w:cs/>
              </w:rPr>
              <w:t>จัดทำรายงานการประเมินผลและการ</w:t>
            </w:r>
            <w:r w:rsidR="00E244E6" w:rsidRPr="008516E9">
              <w:rPr>
                <w:rFonts w:ascii="TH SarabunPSK" w:hAnsi="TH SarabunPSK" w:cs="TH SarabunPSK"/>
                <w:spacing w:val="-4"/>
                <w:sz w:val="28"/>
                <w:cs/>
              </w:rPr>
              <w:t>ปรับปรุงการควบคุมภายใน (แบบ ปค.</w:t>
            </w:r>
            <w:r w:rsidR="00E244E6" w:rsidRPr="008516E9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E244E6" w:rsidRPr="008516E9">
              <w:rPr>
                <w:rFonts w:ascii="TH SarabunPSK" w:hAnsi="TH SarabunPSK" w:cs="TH SarabunPSK"/>
                <w:spacing w:val="-4"/>
                <w:sz w:val="28"/>
              </w:rPr>
              <w:t>5.2</w:t>
            </w:r>
            <w:r w:rsidRPr="008516E9">
              <w:rPr>
                <w:rFonts w:ascii="TH SarabunPSK" w:hAnsi="TH SarabunPSK" w:cs="TH SarabunPSK"/>
                <w:spacing w:val="-4"/>
                <w:sz w:val="28"/>
                <w:cs/>
              </w:rPr>
              <w:t>) ครบถ้วน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004AF" w:rsidRPr="00150DD7" w:rsidTr="0080666A">
        <w:tc>
          <w:tcPr>
            <w:tcW w:w="6911" w:type="dxa"/>
            <w:vAlign w:val="center"/>
          </w:tcPr>
          <w:p w:rsidR="008004AF" w:rsidRPr="00150DD7" w:rsidRDefault="008004AF" w:rsidP="0080666A">
            <w:pPr>
              <w:rPr>
                <w:rFonts w:ascii="TH SarabunPSK" w:hAnsi="TH SarabunPSK" w:cs="TH SarabunPSK"/>
                <w:sz w:val="28"/>
                <w:cs/>
              </w:rPr>
            </w:pPr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4.6 </w:t>
            </w:r>
            <w:r w:rsidR="00054434">
              <w:rPr>
                <w:rFonts w:ascii="TH SarabunPSK" w:hAnsi="TH SarabunPSK" w:cs="TH SarabunPSK"/>
                <w:sz w:val="28"/>
                <w:cs/>
              </w:rPr>
              <w:t>ผู้อำนวยการสำนัก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ลงนามในรายงานการประ</w:t>
            </w:r>
            <w:bookmarkStart w:id="0" w:name="_GoBack"/>
            <w:bookmarkEnd w:id="0"/>
            <w:r w:rsidRPr="00150DD7">
              <w:rPr>
                <w:rFonts w:ascii="TH SarabunPSK" w:hAnsi="TH SarabunPSK" w:cs="TH SarabunPSK"/>
                <w:sz w:val="28"/>
                <w:cs/>
              </w:rPr>
              <w:t xml:space="preserve">เมินผลและการปรับปรุงการควบคุมภายใน </w:t>
            </w:r>
            <w:r w:rsidR="00512B8D">
              <w:rPr>
                <w:rFonts w:ascii="TH SarabunPSK" w:hAnsi="TH SarabunPSK" w:cs="TH SarabunPSK" w:hint="cs"/>
                <w:sz w:val="28"/>
                <w:cs/>
              </w:rPr>
              <w:br/>
              <w:t xml:space="preserve">     </w:t>
            </w:r>
            <w:r w:rsidR="00E244E6">
              <w:rPr>
                <w:rFonts w:ascii="TH SarabunPSK" w:hAnsi="TH SarabunPSK" w:cs="TH SarabunPSK"/>
                <w:sz w:val="28"/>
                <w:cs/>
              </w:rPr>
              <w:t xml:space="preserve">(แบบ ปค. </w:t>
            </w:r>
            <w:r w:rsidR="00E244E6">
              <w:rPr>
                <w:rFonts w:ascii="TH SarabunPSK" w:hAnsi="TH SarabunPSK" w:cs="TH SarabunPSK"/>
                <w:sz w:val="28"/>
              </w:rPr>
              <w:t>5.2</w:t>
            </w:r>
            <w:r w:rsidRPr="00150DD7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135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96" w:type="dxa"/>
          </w:tcPr>
          <w:p w:rsidR="008004AF" w:rsidRPr="00150DD7" w:rsidRDefault="008004AF" w:rsidP="007020F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9937F3" w:rsidRPr="006F7674" w:rsidRDefault="006F7674" w:rsidP="006F7674">
      <w:pPr>
        <w:spacing w:line="240" w:lineRule="auto"/>
        <w:rPr>
          <w:rFonts w:ascii="TH SarabunPSK" w:hAnsi="TH SarabunPSK" w:cs="TH SarabunPSK"/>
          <w:sz w:val="28"/>
        </w:rPr>
      </w:pPr>
      <w:r w:rsidRPr="006F7674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6F767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</w:t>
      </w:r>
      <w:r w:rsidRPr="006F7674">
        <w:rPr>
          <w:rFonts w:ascii="TH SarabunPSK" w:hAnsi="TH SarabunPSK" w:cs="TH SarabunPSK"/>
          <w:sz w:val="28"/>
        </w:rPr>
        <w:t>......</w:t>
      </w:r>
      <w:r>
        <w:rPr>
          <w:rFonts w:ascii="TH SarabunPSK" w:hAnsi="TH SarabunPSK" w:cs="TH SarabunPSK"/>
          <w:sz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20F8" w:rsidRDefault="007D7FFD" w:rsidP="007D7FF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(ลงชื่อ</w:t>
      </w:r>
      <w:r w:rsidR="009F4FB3">
        <w:rPr>
          <w:rFonts w:ascii="TH SarabunPSK" w:hAnsi="TH SarabunPSK" w:cs="TH SarabunPSK" w:hint="cs"/>
          <w:sz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cs/>
        </w:rPr>
        <w:t>)............................................................................</w:t>
      </w:r>
    </w:p>
    <w:p w:rsidR="007D7FFD" w:rsidRDefault="007D7FFD" w:rsidP="007D7FFD">
      <w:pPr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ตำแหน่ง</w:t>
      </w:r>
      <w:r w:rsidR="009F4FB3">
        <w:rPr>
          <w:rFonts w:ascii="TH SarabunPSK" w:hAnsi="TH SarabunPSK" w:cs="TH SarabunPSK" w:hint="cs"/>
          <w:sz w:val="28"/>
          <w:cs/>
        </w:rPr>
        <w:t>ผู้ประเมิน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</w:t>
      </w:r>
    </w:p>
    <w:p w:rsidR="00B76768" w:rsidRPr="003E0EF2" w:rsidRDefault="007D7FFD" w:rsidP="003E0EF2">
      <w:pPr>
        <w:spacing w:after="0" w:line="240" w:lineRule="auto"/>
        <w:jc w:val="righ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.................../........................../........................</w:t>
      </w:r>
    </w:p>
    <w:sectPr w:rsidR="00B76768" w:rsidRPr="003E0EF2" w:rsidSect="002641CF">
      <w:pgSz w:w="11906" w:h="16838"/>
      <w:pgMar w:top="709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0CF" w:rsidRDefault="002870CF" w:rsidP="009A24DB">
      <w:pPr>
        <w:spacing w:after="0" w:line="240" w:lineRule="auto"/>
      </w:pPr>
      <w:r>
        <w:separator/>
      </w:r>
    </w:p>
  </w:endnote>
  <w:endnote w:type="continuationSeparator" w:id="0">
    <w:p w:rsidR="002870CF" w:rsidRDefault="002870CF" w:rsidP="009A2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0CF" w:rsidRDefault="002870CF" w:rsidP="009A24DB">
      <w:pPr>
        <w:spacing w:after="0" w:line="240" w:lineRule="auto"/>
      </w:pPr>
      <w:r>
        <w:separator/>
      </w:r>
    </w:p>
  </w:footnote>
  <w:footnote w:type="continuationSeparator" w:id="0">
    <w:p w:rsidR="002870CF" w:rsidRDefault="002870CF" w:rsidP="009A2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5360B"/>
    <w:multiLevelType w:val="hybridMultilevel"/>
    <w:tmpl w:val="02281A48"/>
    <w:lvl w:ilvl="0" w:tplc="22E40B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B48DF06">
      <w:numFmt w:val="none"/>
      <w:lvlText w:val=""/>
      <w:lvlJc w:val="left"/>
      <w:pPr>
        <w:tabs>
          <w:tab w:val="num" w:pos="360"/>
        </w:tabs>
      </w:pPr>
    </w:lvl>
    <w:lvl w:ilvl="2" w:tplc="766C82EA">
      <w:numFmt w:val="none"/>
      <w:lvlText w:val=""/>
      <w:lvlJc w:val="left"/>
      <w:pPr>
        <w:tabs>
          <w:tab w:val="num" w:pos="360"/>
        </w:tabs>
      </w:pPr>
    </w:lvl>
    <w:lvl w:ilvl="3" w:tplc="BEEC1276">
      <w:numFmt w:val="none"/>
      <w:lvlText w:val=""/>
      <w:lvlJc w:val="left"/>
      <w:pPr>
        <w:tabs>
          <w:tab w:val="num" w:pos="360"/>
        </w:tabs>
      </w:pPr>
    </w:lvl>
    <w:lvl w:ilvl="4" w:tplc="B7CC84F0">
      <w:numFmt w:val="none"/>
      <w:lvlText w:val=""/>
      <w:lvlJc w:val="left"/>
      <w:pPr>
        <w:tabs>
          <w:tab w:val="num" w:pos="360"/>
        </w:tabs>
      </w:pPr>
    </w:lvl>
    <w:lvl w:ilvl="5" w:tplc="838E4300">
      <w:numFmt w:val="none"/>
      <w:lvlText w:val=""/>
      <w:lvlJc w:val="left"/>
      <w:pPr>
        <w:tabs>
          <w:tab w:val="num" w:pos="360"/>
        </w:tabs>
      </w:pPr>
    </w:lvl>
    <w:lvl w:ilvl="6" w:tplc="BD3089D0">
      <w:numFmt w:val="none"/>
      <w:lvlText w:val=""/>
      <w:lvlJc w:val="left"/>
      <w:pPr>
        <w:tabs>
          <w:tab w:val="num" w:pos="360"/>
        </w:tabs>
      </w:pPr>
    </w:lvl>
    <w:lvl w:ilvl="7" w:tplc="60DA1BB6">
      <w:numFmt w:val="none"/>
      <w:lvlText w:val=""/>
      <w:lvlJc w:val="left"/>
      <w:pPr>
        <w:tabs>
          <w:tab w:val="num" w:pos="360"/>
        </w:tabs>
      </w:pPr>
    </w:lvl>
    <w:lvl w:ilvl="8" w:tplc="70DE7CF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7361D49"/>
    <w:multiLevelType w:val="hybridMultilevel"/>
    <w:tmpl w:val="02281A48"/>
    <w:lvl w:ilvl="0" w:tplc="22E40B1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2B48DF06">
      <w:numFmt w:val="none"/>
      <w:lvlText w:val=""/>
      <w:lvlJc w:val="left"/>
      <w:pPr>
        <w:tabs>
          <w:tab w:val="num" w:pos="360"/>
        </w:tabs>
      </w:pPr>
    </w:lvl>
    <w:lvl w:ilvl="2" w:tplc="766C82EA">
      <w:numFmt w:val="none"/>
      <w:lvlText w:val=""/>
      <w:lvlJc w:val="left"/>
      <w:pPr>
        <w:tabs>
          <w:tab w:val="num" w:pos="360"/>
        </w:tabs>
      </w:pPr>
    </w:lvl>
    <w:lvl w:ilvl="3" w:tplc="BEEC1276">
      <w:numFmt w:val="none"/>
      <w:lvlText w:val=""/>
      <w:lvlJc w:val="left"/>
      <w:pPr>
        <w:tabs>
          <w:tab w:val="num" w:pos="360"/>
        </w:tabs>
      </w:pPr>
    </w:lvl>
    <w:lvl w:ilvl="4" w:tplc="B7CC84F0">
      <w:numFmt w:val="none"/>
      <w:lvlText w:val=""/>
      <w:lvlJc w:val="left"/>
      <w:pPr>
        <w:tabs>
          <w:tab w:val="num" w:pos="360"/>
        </w:tabs>
      </w:pPr>
    </w:lvl>
    <w:lvl w:ilvl="5" w:tplc="838E4300">
      <w:numFmt w:val="none"/>
      <w:lvlText w:val=""/>
      <w:lvlJc w:val="left"/>
      <w:pPr>
        <w:tabs>
          <w:tab w:val="num" w:pos="360"/>
        </w:tabs>
      </w:pPr>
    </w:lvl>
    <w:lvl w:ilvl="6" w:tplc="BD3089D0">
      <w:numFmt w:val="none"/>
      <w:lvlText w:val=""/>
      <w:lvlJc w:val="left"/>
      <w:pPr>
        <w:tabs>
          <w:tab w:val="num" w:pos="360"/>
        </w:tabs>
      </w:pPr>
    </w:lvl>
    <w:lvl w:ilvl="7" w:tplc="60DA1BB6">
      <w:numFmt w:val="none"/>
      <w:lvlText w:val=""/>
      <w:lvlJc w:val="left"/>
      <w:pPr>
        <w:tabs>
          <w:tab w:val="num" w:pos="360"/>
        </w:tabs>
      </w:pPr>
    </w:lvl>
    <w:lvl w:ilvl="8" w:tplc="70DE7CF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67E6"/>
    <w:rsid w:val="00000D77"/>
    <w:rsid w:val="00014A3D"/>
    <w:rsid w:val="000412A4"/>
    <w:rsid w:val="00042078"/>
    <w:rsid w:val="00054434"/>
    <w:rsid w:val="0005570D"/>
    <w:rsid w:val="000667B0"/>
    <w:rsid w:val="000726B2"/>
    <w:rsid w:val="000A1C13"/>
    <w:rsid w:val="000E194C"/>
    <w:rsid w:val="0014539F"/>
    <w:rsid w:val="00150DD7"/>
    <w:rsid w:val="00175E86"/>
    <w:rsid w:val="001900D3"/>
    <w:rsid w:val="001C3BA4"/>
    <w:rsid w:val="001D17B3"/>
    <w:rsid w:val="001E3C48"/>
    <w:rsid w:val="00231655"/>
    <w:rsid w:val="00234266"/>
    <w:rsid w:val="00250630"/>
    <w:rsid w:val="00251D51"/>
    <w:rsid w:val="00263DC6"/>
    <w:rsid w:val="002641CF"/>
    <w:rsid w:val="002870CF"/>
    <w:rsid w:val="002A161C"/>
    <w:rsid w:val="002D34DD"/>
    <w:rsid w:val="002E2F77"/>
    <w:rsid w:val="002E30F7"/>
    <w:rsid w:val="00310B26"/>
    <w:rsid w:val="003414E3"/>
    <w:rsid w:val="00355508"/>
    <w:rsid w:val="00366201"/>
    <w:rsid w:val="003A6E26"/>
    <w:rsid w:val="003B140F"/>
    <w:rsid w:val="003B67E6"/>
    <w:rsid w:val="003E0EF2"/>
    <w:rsid w:val="0041646B"/>
    <w:rsid w:val="0042171E"/>
    <w:rsid w:val="004C20F2"/>
    <w:rsid w:val="004F2BF2"/>
    <w:rsid w:val="00512B8D"/>
    <w:rsid w:val="005410F1"/>
    <w:rsid w:val="00563622"/>
    <w:rsid w:val="00571CD6"/>
    <w:rsid w:val="00585039"/>
    <w:rsid w:val="005B5DC6"/>
    <w:rsid w:val="005C2C52"/>
    <w:rsid w:val="006A2C31"/>
    <w:rsid w:val="006E6D2B"/>
    <w:rsid w:val="006E730A"/>
    <w:rsid w:val="006F7674"/>
    <w:rsid w:val="007020F8"/>
    <w:rsid w:val="0070703E"/>
    <w:rsid w:val="00715DEF"/>
    <w:rsid w:val="00794518"/>
    <w:rsid w:val="007D7FFD"/>
    <w:rsid w:val="007F35ED"/>
    <w:rsid w:val="008004AF"/>
    <w:rsid w:val="0080666A"/>
    <w:rsid w:val="00824D20"/>
    <w:rsid w:val="00847E2B"/>
    <w:rsid w:val="008516E9"/>
    <w:rsid w:val="008969BD"/>
    <w:rsid w:val="008C14FC"/>
    <w:rsid w:val="00911F09"/>
    <w:rsid w:val="009916B0"/>
    <w:rsid w:val="009937F3"/>
    <w:rsid w:val="009A24DB"/>
    <w:rsid w:val="009F4FB3"/>
    <w:rsid w:val="00A01741"/>
    <w:rsid w:val="00A02E18"/>
    <w:rsid w:val="00A2607C"/>
    <w:rsid w:val="00A479CF"/>
    <w:rsid w:val="00A86B7B"/>
    <w:rsid w:val="00A93FF3"/>
    <w:rsid w:val="00AA6EEB"/>
    <w:rsid w:val="00AC361E"/>
    <w:rsid w:val="00B13771"/>
    <w:rsid w:val="00B353E4"/>
    <w:rsid w:val="00B43600"/>
    <w:rsid w:val="00B76768"/>
    <w:rsid w:val="00BC2375"/>
    <w:rsid w:val="00BE2050"/>
    <w:rsid w:val="00C83529"/>
    <w:rsid w:val="00CB021D"/>
    <w:rsid w:val="00D22ADF"/>
    <w:rsid w:val="00D362FE"/>
    <w:rsid w:val="00D36792"/>
    <w:rsid w:val="00D954A0"/>
    <w:rsid w:val="00E244E6"/>
    <w:rsid w:val="00E2500D"/>
    <w:rsid w:val="00EC1DA3"/>
    <w:rsid w:val="00F152B1"/>
    <w:rsid w:val="00F27A1B"/>
    <w:rsid w:val="00F41E87"/>
    <w:rsid w:val="00F41EEB"/>
    <w:rsid w:val="00F909C1"/>
    <w:rsid w:val="00FA339A"/>
    <w:rsid w:val="00FE0FD4"/>
    <w:rsid w:val="00FE396D"/>
    <w:rsid w:val="00FF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3"/>
    <o:shapelayout v:ext="edit">
      <o:idmap v:ext="edit" data="1"/>
      <o:rules v:ext="edit">
        <o:r id="V:Rule1" type="connector" idref="#_x0000_s1147"/>
        <o:r id="V:Rule2" type="connector" idref="#_x0000_s1154"/>
        <o:r id="V:Rule3" type="connector" idref="#_x0000_s1145"/>
        <o:r id="V:Rule4" type="connector" idref="#_x0000_s1148"/>
        <o:r id="V:Rule5" type="connector" idref="#_x0000_s1149"/>
        <o:r id="V:Rule6" type="connector" idref="#_x0000_s1151"/>
        <o:r id="V:Rule7" type="connector" idref="#_x0000_s1153"/>
        <o:r id="V:Rule8" type="connector" idref="#_x0000_s1146"/>
        <o:r id="V:Rule9" type="connector" idref="#_x0000_s1150"/>
        <o:r id="V:Rule10" type="connector" idref="#_x0000_s1143"/>
        <o:r id="V:Rule11" type="connector" idref="#_x0000_s1144"/>
      </o:rules>
    </o:shapelayout>
  </w:shapeDefaults>
  <w:decimalSymbol w:val="."/>
  <w:listSeparator w:val=","/>
  <w15:docId w15:val="{AA4858A3-1D54-49D0-800E-8DF535A3F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7E6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4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2607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607C"/>
    <w:rPr>
      <w:rFonts w:ascii="Tahoma" w:eastAsia="Calibri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9A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A24DB"/>
    <w:rPr>
      <w:rFonts w:ascii="Calibri" w:eastAsia="Calibri" w:hAnsi="Calibri" w:cs="Cordia New"/>
    </w:rPr>
  </w:style>
  <w:style w:type="paragraph" w:styleId="a8">
    <w:name w:val="footer"/>
    <w:basedOn w:val="a"/>
    <w:link w:val="a9"/>
    <w:uiPriority w:val="99"/>
    <w:semiHidden/>
    <w:unhideWhenUsed/>
    <w:rsid w:val="009A24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A24DB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4B49B-D44D-4B2A-8579-F8178C56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SVOA</dc:creator>
  <cp:lastModifiedBy>Thidarat Bunyaratwanit</cp:lastModifiedBy>
  <cp:revision>81</cp:revision>
  <cp:lastPrinted>2019-08-06T06:29:00Z</cp:lastPrinted>
  <dcterms:created xsi:type="dcterms:W3CDTF">2017-10-05T01:53:00Z</dcterms:created>
  <dcterms:modified xsi:type="dcterms:W3CDTF">2019-08-06T07:02:00Z</dcterms:modified>
</cp:coreProperties>
</file>